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13D5F" w14:textId="091721F8" w:rsidR="00B02339" w:rsidRDefault="0076234A" w:rsidP="004D0B8C">
      <w:pPr>
        <w:pStyle w:val="Heading1"/>
        <w:jc w:val="center"/>
      </w:pPr>
      <w:r>
        <w:t>Health t</w:t>
      </w:r>
      <w:r w:rsidR="00BA59ED">
        <w:t>echnologies</w:t>
      </w:r>
      <w:r>
        <w:t xml:space="preserve"> </w:t>
      </w:r>
      <w:r w:rsidR="00BA59ED">
        <w:t xml:space="preserve">and the </w:t>
      </w:r>
      <w:r w:rsidR="00B02339">
        <w:t>future of ageing</w:t>
      </w:r>
    </w:p>
    <w:p w14:paraId="46410AD5" w14:textId="77777777" w:rsidR="00BB4C9C" w:rsidRDefault="00BB4C9C" w:rsidP="008E42B0">
      <w:pPr>
        <w:jc w:val="center"/>
        <w:rPr>
          <w:b/>
          <w:bCs/>
        </w:rPr>
      </w:pPr>
    </w:p>
    <w:p w14:paraId="4C2A0D15" w14:textId="38B65754" w:rsidR="00AE28F9" w:rsidRPr="004D0B8C" w:rsidRDefault="00AD640B" w:rsidP="008E42B0">
      <w:pPr>
        <w:jc w:val="center"/>
        <w:rPr>
          <w:b/>
          <w:bCs/>
        </w:rPr>
      </w:pPr>
      <w:r>
        <w:rPr>
          <w:b/>
          <w:bCs/>
        </w:rPr>
        <w:t xml:space="preserve">Survey for </w:t>
      </w:r>
      <w:r w:rsidR="00A32137" w:rsidRPr="004D0B8C">
        <w:rPr>
          <w:b/>
          <w:bCs/>
        </w:rPr>
        <w:t>p</w:t>
      </w:r>
      <w:r w:rsidR="000D34F8" w:rsidRPr="004D0B8C">
        <w:rPr>
          <w:b/>
          <w:bCs/>
        </w:rPr>
        <w:t>ractitioners</w:t>
      </w:r>
      <w:r>
        <w:rPr>
          <w:b/>
          <w:bCs/>
        </w:rPr>
        <w:t xml:space="preserve"> </w:t>
      </w:r>
      <w:r w:rsidR="000D34F8" w:rsidRPr="004D0B8C">
        <w:rPr>
          <w:b/>
          <w:bCs/>
        </w:rPr>
        <w:t xml:space="preserve">who work with older </w:t>
      </w:r>
      <w:proofErr w:type="gramStart"/>
      <w:r w:rsidR="000D34F8" w:rsidRPr="004D0B8C">
        <w:rPr>
          <w:b/>
          <w:bCs/>
        </w:rPr>
        <w:t>people</w:t>
      </w:r>
      <w:proofErr w:type="gramEnd"/>
    </w:p>
    <w:p w14:paraId="10AD2DD6" w14:textId="40D9FB76" w:rsidR="008E42B0" w:rsidRDefault="00BB4C9C" w:rsidP="008E42B0">
      <w:pPr>
        <w:pStyle w:val="Heading2"/>
      </w:pPr>
      <w:r>
        <w:t xml:space="preserve">[NB: the online version of this survey is </w:t>
      </w:r>
      <w:hyperlink r:id="rId11" w:history="1">
        <w:r w:rsidRPr="00BB4C9C">
          <w:rPr>
            <w:rStyle w:val="Hyperlink"/>
          </w:rPr>
          <w:t>here</w:t>
        </w:r>
      </w:hyperlink>
      <w:r>
        <w:t>.]</w:t>
      </w:r>
    </w:p>
    <w:p w14:paraId="078C06B4" w14:textId="38A88A70" w:rsidR="00D6420F" w:rsidRDefault="00D6420F" w:rsidP="008E42B0">
      <w:pPr>
        <w:pStyle w:val="Heading2"/>
      </w:pPr>
      <w:r>
        <w:t>About our project</w:t>
      </w:r>
    </w:p>
    <w:p w14:paraId="3EF555FD" w14:textId="696E71C3" w:rsidR="00566B8F" w:rsidRDefault="00816494" w:rsidP="00566B8F">
      <w:r>
        <w:t xml:space="preserve">The </w:t>
      </w:r>
      <w:hyperlink r:id="rId12" w:history="1">
        <w:r w:rsidR="00B421C5" w:rsidRPr="00D8599A">
          <w:rPr>
            <w:rStyle w:val="Hyperlink"/>
          </w:rPr>
          <w:t>project</w:t>
        </w:r>
      </w:hyperlink>
      <w:r w:rsidR="00B421C5">
        <w:t xml:space="preserve"> </w:t>
      </w:r>
      <w:r w:rsidR="00400F5B">
        <w:t>is seeking practitioners’ views on</w:t>
      </w:r>
      <w:r w:rsidR="008B2E8D">
        <w:t xml:space="preserve"> </w:t>
      </w:r>
      <w:r w:rsidR="00A36EBE" w:rsidRPr="004B6929">
        <w:rPr>
          <w:b/>
          <w:bCs/>
        </w:rPr>
        <w:t>ethical issues r</w:t>
      </w:r>
      <w:r w:rsidR="00CD4787">
        <w:rPr>
          <w:b/>
          <w:bCs/>
        </w:rPr>
        <w:t>elating to older people</w:t>
      </w:r>
      <w:r w:rsidR="00400F5B">
        <w:rPr>
          <w:b/>
          <w:bCs/>
        </w:rPr>
        <w:t xml:space="preserve"> and </w:t>
      </w:r>
      <w:r w:rsidR="006B5ECE">
        <w:rPr>
          <w:b/>
          <w:bCs/>
        </w:rPr>
        <w:t xml:space="preserve">the growing use of </w:t>
      </w:r>
      <w:r w:rsidR="00400F5B">
        <w:rPr>
          <w:b/>
          <w:bCs/>
        </w:rPr>
        <w:t>health technologies</w:t>
      </w:r>
      <w:r w:rsidR="00027411">
        <w:t>.</w:t>
      </w:r>
      <w:r>
        <w:t xml:space="preserve"> </w:t>
      </w:r>
      <w:r w:rsidR="00566B8F">
        <w:t xml:space="preserve">The project is being led by a </w:t>
      </w:r>
      <w:hyperlink r:id="rId13" w:history="1">
        <w:r w:rsidR="00566B8F" w:rsidRPr="00321618">
          <w:rPr>
            <w:rStyle w:val="Hyperlink"/>
          </w:rPr>
          <w:t>working group</w:t>
        </w:r>
      </w:hyperlink>
      <w:r w:rsidR="00566B8F">
        <w:t xml:space="preserve"> appointed by the </w:t>
      </w:r>
      <w:hyperlink r:id="rId14" w:history="1">
        <w:r w:rsidR="00566B8F" w:rsidRPr="008314BB">
          <w:rPr>
            <w:rStyle w:val="Hyperlink"/>
          </w:rPr>
          <w:t>Nuffield Council on Bioethics</w:t>
        </w:r>
      </w:hyperlink>
      <w:r w:rsidR="00566B8F">
        <w:t>.</w:t>
      </w:r>
    </w:p>
    <w:p w14:paraId="0084A14C" w14:textId="538BA6FC" w:rsidR="00054293" w:rsidRDefault="00566B8F" w:rsidP="00566B8F">
      <w:pPr>
        <w:pStyle w:val="Heading2"/>
      </w:pPr>
      <w:r>
        <w:t>The scope of this survey</w:t>
      </w:r>
    </w:p>
    <w:p w14:paraId="5BDB5A07" w14:textId="7E3549E9" w:rsidR="00DE011D" w:rsidRDefault="00A572E9" w:rsidP="00D6420F">
      <w:r>
        <w:t>We are interested in a wide range of health-related</w:t>
      </w:r>
      <w:r w:rsidR="00DE011D">
        <w:t xml:space="preserve"> technologies </w:t>
      </w:r>
      <w:r w:rsidR="001021CB">
        <w:t>includ</w:t>
      </w:r>
      <w:r>
        <w:t>ing</w:t>
      </w:r>
      <w:r w:rsidR="001021CB">
        <w:t>, bu</w:t>
      </w:r>
      <w:r w:rsidR="007D5C12">
        <w:t>t</w:t>
      </w:r>
      <w:r w:rsidR="001021CB">
        <w:t xml:space="preserve"> not limited to</w:t>
      </w:r>
      <w:r w:rsidR="00B35A4E">
        <w:t>:</w:t>
      </w:r>
    </w:p>
    <w:p w14:paraId="23BC349D" w14:textId="707D88C4" w:rsidR="008166D2" w:rsidRDefault="008166D2" w:rsidP="001021CB">
      <w:pPr>
        <w:pStyle w:val="ListParagraph"/>
        <w:numPr>
          <w:ilvl w:val="0"/>
          <w:numId w:val="9"/>
        </w:numPr>
        <w:rPr>
          <w:rFonts w:ascii="Arial" w:hAnsi="Arial" w:cs="Arial"/>
          <w:sz w:val="24"/>
          <w:szCs w:val="24"/>
        </w:rPr>
      </w:pPr>
      <w:r w:rsidRPr="00D440ED">
        <w:rPr>
          <w:rFonts w:ascii="Arial" w:hAnsi="Arial" w:cs="Arial"/>
          <w:b/>
          <w:bCs/>
          <w:sz w:val="24"/>
          <w:szCs w:val="24"/>
        </w:rPr>
        <w:t>Assistive technologies</w:t>
      </w:r>
      <w:r w:rsidR="00091759">
        <w:rPr>
          <w:rFonts w:ascii="Arial" w:hAnsi="Arial" w:cs="Arial"/>
          <w:sz w:val="24"/>
          <w:szCs w:val="24"/>
        </w:rPr>
        <w:t xml:space="preserve">: </w:t>
      </w:r>
      <w:r w:rsidR="00B24BB6">
        <w:rPr>
          <w:rFonts w:ascii="Arial" w:hAnsi="Arial" w:cs="Arial"/>
          <w:sz w:val="24"/>
          <w:szCs w:val="24"/>
        </w:rPr>
        <w:t xml:space="preserve">from </w:t>
      </w:r>
      <w:r w:rsidR="00FA3D51">
        <w:rPr>
          <w:rFonts w:ascii="Arial" w:hAnsi="Arial" w:cs="Arial"/>
          <w:sz w:val="24"/>
          <w:szCs w:val="24"/>
        </w:rPr>
        <w:t xml:space="preserve">the use of </w:t>
      </w:r>
      <w:hyperlink r:id="rId15" w:history="1">
        <w:r w:rsidR="00903742" w:rsidRPr="00D440ED">
          <w:rPr>
            <w:rStyle w:val="Hyperlink"/>
            <w:rFonts w:ascii="Arial" w:hAnsi="Arial" w:cs="Arial"/>
            <w:sz w:val="24"/>
            <w:szCs w:val="24"/>
          </w:rPr>
          <w:t>assistive robots</w:t>
        </w:r>
      </w:hyperlink>
      <w:r w:rsidR="00903742">
        <w:rPr>
          <w:rFonts w:ascii="Arial" w:hAnsi="Arial" w:cs="Arial"/>
          <w:sz w:val="24"/>
          <w:szCs w:val="24"/>
        </w:rPr>
        <w:t xml:space="preserve"> in healthcare </w:t>
      </w:r>
      <w:r w:rsidR="00E00A46">
        <w:rPr>
          <w:rFonts w:ascii="Arial" w:hAnsi="Arial" w:cs="Arial"/>
          <w:sz w:val="24"/>
          <w:szCs w:val="24"/>
        </w:rPr>
        <w:t xml:space="preserve">to </w:t>
      </w:r>
      <w:r w:rsidR="000E5BCF">
        <w:rPr>
          <w:rFonts w:ascii="Arial" w:hAnsi="Arial" w:cs="Arial"/>
          <w:sz w:val="24"/>
          <w:szCs w:val="24"/>
        </w:rPr>
        <w:t>provide physical and cognitive assistance to older people</w:t>
      </w:r>
      <w:r w:rsidR="00366EAA">
        <w:rPr>
          <w:rFonts w:ascii="Arial" w:hAnsi="Arial" w:cs="Arial"/>
          <w:sz w:val="24"/>
          <w:szCs w:val="24"/>
        </w:rPr>
        <w:t>,</w:t>
      </w:r>
      <w:r w:rsidR="00B24BB6">
        <w:rPr>
          <w:rFonts w:ascii="Arial" w:hAnsi="Arial" w:cs="Arial"/>
          <w:sz w:val="24"/>
          <w:szCs w:val="24"/>
        </w:rPr>
        <w:t xml:space="preserve"> to the use of</w:t>
      </w:r>
      <w:r w:rsidR="00B061F9">
        <w:rPr>
          <w:rFonts w:ascii="Arial" w:hAnsi="Arial" w:cs="Arial"/>
          <w:sz w:val="24"/>
          <w:szCs w:val="24"/>
        </w:rPr>
        <w:t xml:space="preserve"> </w:t>
      </w:r>
      <w:hyperlink r:id="rId16" w:history="1">
        <w:r w:rsidR="0055240E" w:rsidRPr="00AB3965">
          <w:rPr>
            <w:rStyle w:val="Hyperlink"/>
            <w:rFonts w:ascii="Arial" w:hAnsi="Arial" w:cs="Arial"/>
            <w:sz w:val="24"/>
            <w:szCs w:val="24"/>
          </w:rPr>
          <w:t>telehealth equipment</w:t>
        </w:r>
      </w:hyperlink>
      <w:r w:rsidR="0055240E">
        <w:rPr>
          <w:rFonts w:ascii="Arial" w:hAnsi="Arial" w:cs="Arial"/>
          <w:sz w:val="24"/>
          <w:szCs w:val="24"/>
        </w:rPr>
        <w:t xml:space="preserve"> to </w:t>
      </w:r>
      <w:r w:rsidR="00A77565">
        <w:rPr>
          <w:rFonts w:ascii="Arial" w:hAnsi="Arial" w:cs="Arial"/>
          <w:sz w:val="24"/>
          <w:szCs w:val="24"/>
        </w:rPr>
        <w:t>assist people to manage long-term conditions at home</w:t>
      </w:r>
      <w:r w:rsidR="00123ACC">
        <w:rPr>
          <w:rFonts w:ascii="Arial" w:hAnsi="Arial" w:cs="Arial"/>
          <w:sz w:val="24"/>
          <w:szCs w:val="24"/>
        </w:rPr>
        <w:t>;</w:t>
      </w:r>
    </w:p>
    <w:p w14:paraId="100D5A08" w14:textId="32935B14" w:rsidR="008166D2" w:rsidRDefault="008166D2" w:rsidP="001021CB">
      <w:pPr>
        <w:pStyle w:val="ListParagraph"/>
        <w:numPr>
          <w:ilvl w:val="0"/>
          <w:numId w:val="9"/>
        </w:numPr>
        <w:rPr>
          <w:rFonts w:ascii="Arial" w:hAnsi="Arial" w:cs="Arial"/>
          <w:sz w:val="24"/>
          <w:szCs w:val="24"/>
        </w:rPr>
      </w:pPr>
      <w:r w:rsidRPr="00E472B7">
        <w:rPr>
          <w:rFonts w:ascii="Arial" w:hAnsi="Arial" w:cs="Arial"/>
          <w:b/>
          <w:bCs/>
          <w:sz w:val="24"/>
          <w:szCs w:val="24"/>
        </w:rPr>
        <w:t>Communications technologies</w:t>
      </w:r>
      <w:r w:rsidR="00D440ED">
        <w:rPr>
          <w:rFonts w:ascii="Arial" w:hAnsi="Arial" w:cs="Arial"/>
          <w:sz w:val="24"/>
          <w:szCs w:val="24"/>
        </w:rPr>
        <w:t>:</w:t>
      </w:r>
      <w:r>
        <w:rPr>
          <w:rFonts w:ascii="Arial" w:hAnsi="Arial" w:cs="Arial"/>
          <w:sz w:val="24"/>
          <w:szCs w:val="24"/>
        </w:rPr>
        <w:t xml:space="preserve"> </w:t>
      </w:r>
      <w:r w:rsidR="00CB173E">
        <w:rPr>
          <w:rFonts w:ascii="Arial" w:hAnsi="Arial" w:cs="Arial"/>
          <w:sz w:val="24"/>
          <w:szCs w:val="24"/>
        </w:rPr>
        <w:t>from</w:t>
      </w:r>
      <w:r w:rsidR="00F2590D">
        <w:rPr>
          <w:rFonts w:ascii="Arial" w:hAnsi="Arial" w:cs="Arial"/>
          <w:sz w:val="24"/>
          <w:szCs w:val="24"/>
        </w:rPr>
        <w:t xml:space="preserve"> </w:t>
      </w:r>
      <w:r w:rsidR="005422F1">
        <w:rPr>
          <w:rFonts w:ascii="Arial" w:hAnsi="Arial" w:cs="Arial"/>
          <w:sz w:val="24"/>
          <w:szCs w:val="24"/>
        </w:rPr>
        <w:t>video software to keep in touch remotely</w:t>
      </w:r>
      <w:r w:rsidR="00CB173E">
        <w:rPr>
          <w:rFonts w:ascii="Arial" w:hAnsi="Arial" w:cs="Arial"/>
          <w:sz w:val="24"/>
          <w:szCs w:val="24"/>
        </w:rPr>
        <w:t xml:space="preserve"> to</w:t>
      </w:r>
      <w:r w:rsidR="001133D9">
        <w:rPr>
          <w:rFonts w:ascii="Arial" w:hAnsi="Arial" w:cs="Arial"/>
          <w:sz w:val="24"/>
          <w:szCs w:val="24"/>
        </w:rPr>
        <w:t xml:space="preserve"> </w:t>
      </w:r>
      <w:hyperlink r:id="rId17" w:history="1">
        <w:r w:rsidR="001133D9" w:rsidRPr="00EE534E">
          <w:rPr>
            <w:rStyle w:val="Hyperlink"/>
            <w:rFonts w:ascii="Arial" w:hAnsi="Arial" w:cs="Arial"/>
            <w:sz w:val="24"/>
            <w:szCs w:val="24"/>
          </w:rPr>
          <w:t xml:space="preserve">‘big button’ </w:t>
        </w:r>
        <w:r w:rsidR="0033033F">
          <w:rPr>
            <w:rStyle w:val="Hyperlink"/>
            <w:rFonts w:ascii="Arial" w:hAnsi="Arial" w:cs="Arial"/>
            <w:sz w:val="24"/>
            <w:szCs w:val="24"/>
          </w:rPr>
          <w:t xml:space="preserve">easy-to-use </w:t>
        </w:r>
        <w:r w:rsidR="001133D9" w:rsidRPr="00EE534E">
          <w:rPr>
            <w:rStyle w:val="Hyperlink"/>
            <w:rFonts w:ascii="Arial" w:hAnsi="Arial" w:cs="Arial"/>
            <w:sz w:val="24"/>
            <w:szCs w:val="24"/>
          </w:rPr>
          <w:t>mobile phones</w:t>
        </w:r>
      </w:hyperlink>
      <w:r w:rsidR="00EE534E">
        <w:rPr>
          <w:rFonts w:ascii="Arial" w:hAnsi="Arial" w:cs="Arial"/>
          <w:sz w:val="24"/>
          <w:szCs w:val="24"/>
        </w:rPr>
        <w:t>;</w:t>
      </w:r>
      <w:r w:rsidR="001133D9">
        <w:rPr>
          <w:rFonts w:ascii="Arial" w:hAnsi="Arial" w:cs="Arial"/>
          <w:sz w:val="24"/>
          <w:szCs w:val="24"/>
        </w:rPr>
        <w:t xml:space="preserve"> </w:t>
      </w:r>
    </w:p>
    <w:p w14:paraId="5A19DE10" w14:textId="7C2EFDBC" w:rsidR="00347826" w:rsidRPr="00DE161C" w:rsidRDefault="00347826" w:rsidP="00E919B4">
      <w:pPr>
        <w:pStyle w:val="ListParagraph"/>
        <w:numPr>
          <w:ilvl w:val="0"/>
          <w:numId w:val="9"/>
        </w:numPr>
        <w:rPr>
          <w:rFonts w:ascii="Arial" w:hAnsi="Arial" w:cs="Arial"/>
          <w:sz w:val="24"/>
          <w:szCs w:val="24"/>
        </w:rPr>
      </w:pPr>
      <w:r w:rsidRPr="00DE161C">
        <w:rPr>
          <w:rFonts w:ascii="Arial" w:hAnsi="Arial" w:cs="Arial"/>
          <w:b/>
          <w:bCs/>
          <w:sz w:val="24"/>
          <w:szCs w:val="24"/>
        </w:rPr>
        <w:t>Monitoring technologies</w:t>
      </w:r>
      <w:r w:rsidRPr="00347826">
        <w:rPr>
          <w:rFonts w:ascii="Arial" w:hAnsi="Arial" w:cs="Arial"/>
          <w:sz w:val="24"/>
          <w:szCs w:val="24"/>
        </w:rPr>
        <w:t xml:space="preserve">: for example, </w:t>
      </w:r>
      <w:hyperlink r:id="rId18" w:history="1">
        <w:r w:rsidRPr="00626C49">
          <w:rPr>
            <w:rStyle w:val="Hyperlink"/>
            <w:rFonts w:ascii="Arial" w:hAnsi="Arial" w:cs="Arial"/>
            <w:sz w:val="24"/>
            <w:szCs w:val="24"/>
          </w:rPr>
          <w:t>devices</w:t>
        </w:r>
      </w:hyperlink>
      <w:r w:rsidRPr="00347826">
        <w:rPr>
          <w:rFonts w:ascii="Arial" w:hAnsi="Arial" w:cs="Arial"/>
          <w:sz w:val="24"/>
          <w:szCs w:val="24"/>
        </w:rPr>
        <w:t xml:space="preserve"> that can detect if a person has had a fall</w:t>
      </w:r>
      <w:r w:rsidR="00E919B4">
        <w:rPr>
          <w:rFonts w:ascii="Arial" w:hAnsi="Arial" w:cs="Arial"/>
          <w:sz w:val="24"/>
          <w:szCs w:val="24"/>
        </w:rPr>
        <w:t>;</w:t>
      </w:r>
    </w:p>
    <w:p w14:paraId="4AF0A241" w14:textId="1EDFA42A" w:rsidR="001021CB" w:rsidRDefault="00112B5F" w:rsidP="001021CB">
      <w:pPr>
        <w:pStyle w:val="ListParagraph"/>
        <w:numPr>
          <w:ilvl w:val="0"/>
          <w:numId w:val="9"/>
        </w:numPr>
        <w:rPr>
          <w:rFonts w:ascii="Arial" w:hAnsi="Arial" w:cs="Arial"/>
          <w:sz w:val="24"/>
          <w:szCs w:val="24"/>
        </w:rPr>
      </w:pPr>
      <w:r>
        <w:rPr>
          <w:rFonts w:ascii="Arial" w:hAnsi="Arial" w:cs="Arial"/>
          <w:b/>
          <w:bCs/>
          <w:sz w:val="24"/>
          <w:szCs w:val="24"/>
        </w:rPr>
        <w:t>New diagnostic and treatment options emerging from b</w:t>
      </w:r>
      <w:r w:rsidR="00C000F4" w:rsidRPr="009E3522">
        <w:rPr>
          <w:rFonts w:ascii="Arial" w:hAnsi="Arial" w:cs="Arial"/>
          <w:b/>
          <w:bCs/>
          <w:sz w:val="24"/>
          <w:szCs w:val="24"/>
        </w:rPr>
        <w:t>iomedical research</w:t>
      </w:r>
      <w:r w:rsidR="00B61D42">
        <w:rPr>
          <w:rFonts w:ascii="Arial" w:hAnsi="Arial" w:cs="Arial"/>
          <w:sz w:val="24"/>
          <w:szCs w:val="24"/>
        </w:rPr>
        <w:t xml:space="preserve">: </w:t>
      </w:r>
      <w:r w:rsidR="009E3522">
        <w:rPr>
          <w:rFonts w:ascii="Arial" w:hAnsi="Arial" w:cs="Arial"/>
          <w:sz w:val="24"/>
          <w:szCs w:val="24"/>
        </w:rPr>
        <w:t>for example,</w:t>
      </w:r>
      <w:r w:rsidR="008632B8">
        <w:rPr>
          <w:rFonts w:ascii="Arial" w:hAnsi="Arial" w:cs="Arial"/>
          <w:sz w:val="24"/>
          <w:szCs w:val="24"/>
        </w:rPr>
        <w:t xml:space="preserve"> </w:t>
      </w:r>
      <w:hyperlink r:id="rId19" w:history="1">
        <w:r w:rsidR="006D6327">
          <w:rPr>
            <w:rStyle w:val="Hyperlink"/>
            <w:rFonts w:ascii="Arial" w:hAnsi="Arial" w:cs="Arial"/>
            <w:sz w:val="24"/>
            <w:szCs w:val="24"/>
          </w:rPr>
          <w:t>developments</w:t>
        </w:r>
      </w:hyperlink>
      <w:r w:rsidR="008632B8">
        <w:rPr>
          <w:rFonts w:ascii="Arial" w:hAnsi="Arial" w:cs="Arial"/>
          <w:sz w:val="24"/>
          <w:szCs w:val="24"/>
        </w:rPr>
        <w:t xml:space="preserve"> </w:t>
      </w:r>
      <w:r w:rsidR="00385D1A">
        <w:rPr>
          <w:rFonts w:ascii="Arial" w:hAnsi="Arial" w:cs="Arial"/>
          <w:sz w:val="24"/>
          <w:szCs w:val="24"/>
        </w:rPr>
        <w:t>in identifying</w:t>
      </w:r>
      <w:r w:rsidR="006766BF">
        <w:rPr>
          <w:rFonts w:ascii="Arial" w:hAnsi="Arial" w:cs="Arial"/>
          <w:sz w:val="24"/>
          <w:szCs w:val="24"/>
        </w:rPr>
        <w:t xml:space="preserve"> biomarkers </w:t>
      </w:r>
      <w:r w:rsidR="008632B8">
        <w:rPr>
          <w:rFonts w:ascii="Arial" w:hAnsi="Arial" w:cs="Arial"/>
          <w:sz w:val="24"/>
          <w:szCs w:val="24"/>
        </w:rPr>
        <w:t xml:space="preserve">that </w:t>
      </w:r>
      <w:r w:rsidR="006D3D7E">
        <w:rPr>
          <w:rFonts w:ascii="Arial" w:hAnsi="Arial" w:cs="Arial"/>
          <w:sz w:val="24"/>
          <w:szCs w:val="24"/>
        </w:rPr>
        <w:t xml:space="preserve">predict age-related </w:t>
      </w:r>
      <w:proofErr w:type="gramStart"/>
      <w:r w:rsidR="006D3D7E">
        <w:rPr>
          <w:rFonts w:ascii="Arial" w:hAnsi="Arial" w:cs="Arial"/>
          <w:sz w:val="24"/>
          <w:szCs w:val="24"/>
        </w:rPr>
        <w:t>conditions;</w:t>
      </w:r>
      <w:proofErr w:type="gramEnd"/>
    </w:p>
    <w:p w14:paraId="38D10D55" w14:textId="7F8483B3" w:rsidR="009E3522" w:rsidRDefault="009E3522" w:rsidP="001021CB">
      <w:pPr>
        <w:pStyle w:val="ListParagraph"/>
        <w:numPr>
          <w:ilvl w:val="0"/>
          <w:numId w:val="9"/>
        </w:numPr>
        <w:rPr>
          <w:rFonts w:ascii="Arial" w:hAnsi="Arial" w:cs="Arial"/>
          <w:sz w:val="24"/>
          <w:szCs w:val="24"/>
        </w:rPr>
      </w:pPr>
      <w:r>
        <w:rPr>
          <w:rFonts w:ascii="Arial" w:hAnsi="Arial" w:cs="Arial"/>
          <w:b/>
          <w:bCs/>
          <w:sz w:val="24"/>
          <w:szCs w:val="24"/>
        </w:rPr>
        <w:t>Design</w:t>
      </w:r>
      <w:r w:rsidR="00435BD4" w:rsidRPr="00435BD4">
        <w:rPr>
          <w:rFonts w:ascii="Arial" w:hAnsi="Arial" w:cs="Arial"/>
          <w:b/>
          <w:bCs/>
          <w:sz w:val="24"/>
          <w:szCs w:val="24"/>
        </w:rPr>
        <w:t>-led technologies</w:t>
      </w:r>
      <w:r w:rsidR="00435BD4">
        <w:rPr>
          <w:rFonts w:ascii="Arial" w:hAnsi="Arial" w:cs="Arial"/>
          <w:sz w:val="24"/>
          <w:szCs w:val="24"/>
        </w:rPr>
        <w:t>:</w:t>
      </w:r>
      <w:r w:rsidR="00F317B4">
        <w:rPr>
          <w:rFonts w:ascii="Arial" w:hAnsi="Arial" w:cs="Arial"/>
          <w:sz w:val="24"/>
          <w:szCs w:val="24"/>
        </w:rPr>
        <w:t xml:space="preserve"> for example, </w:t>
      </w:r>
      <w:hyperlink r:id="rId20" w:history="1">
        <w:r w:rsidR="00F317B4" w:rsidRPr="0049460A">
          <w:rPr>
            <w:rStyle w:val="Hyperlink"/>
            <w:rFonts w:ascii="Arial" w:hAnsi="Arial" w:cs="Arial"/>
            <w:sz w:val="24"/>
            <w:szCs w:val="24"/>
          </w:rPr>
          <w:t>examining how smart fabrics and textiles</w:t>
        </w:r>
      </w:hyperlink>
      <w:r w:rsidR="00F317B4">
        <w:rPr>
          <w:rFonts w:ascii="Arial" w:hAnsi="Arial" w:cs="Arial"/>
          <w:sz w:val="24"/>
          <w:szCs w:val="24"/>
        </w:rPr>
        <w:t xml:space="preserve"> can support older people to live </w:t>
      </w:r>
      <w:proofErr w:type="gramStart"/>
      <w:r w:rsidR="00F317B4">
        <w:rPr>
          <w:rFonts w:ascii="Arial" w:hAnsi="Arial" w:cs="Arial"/>
          <w:sz w:val="24"/>
          <w:szCs w:val="24"/>
        </w:rPr>
        <w:t>independently</w:t>
      </w:r>
      <w:r w:rsidR="00FA3D51">
        <w:rPr>
          <w:rFonts w:ascii="Arial" w:hAnsi="Arial" w:cs="Arial"/>
          <w:sz w:val="24"/>
          <w:szCs w:val="24"/>
        </w:rPr>
        <w:t>;</w:t>
      </w:r>
      <w:proofErr w:type="gramEnd"/>
    </w:p>
    <w:p w14:paraId="6B2B5243" w14:textId="7A4952A0" w:rsidR="006C6794" w:rsidRDefault="00CA2C23" w:rsidP="001021CB">
      <w:pPr>
        <w:pStyle w:val="ListParagraph"/>
        <w:numPr>
          <w:ilvl w:val="0"/>
          <w:numId w:val="9"/>
        </w:numPr>
        <w:rPr>
          <w:rFonts w:ascii="Arial" w:hAnsi="Arial" w:cs="Arial"/>
          <w:sz w:val="24"/>
          <w:szCs w:val="24"/>
        </w:rPr>
      </w:pPr>
      <w:r>
        <w:rPr>
          <w:rFonts w:ascii="Arial" w:hAnsi="Arial" w:cs="Arial"/>
          <w:b/>
          <w:bCs/>
          <w:sz w:val="24"/>
          <w:szCs w:val="24"/>
        </w:rPr>
        <w:t>Artificial</w:t>
      </w:r>
      <w:r w:rsidR="006C6794">
        <w:rPr>
          <w:rFonts w:ascii="Arial" w:hAnsi="Arial" w:cs="Arial"/>
          <w:b/>
          <w:bCs/>
          <w:sz w:val="24"/>
          <w:szCs w:val="24"/>
        </w:rPr>
        <w:t xml:space="preserve"> </w:t>
      </w:r>
      <w:r>
        <w:rPr>
          <w:rFonts w:ascii="Arial" w:hAnsi="Arial" w:cs="Arial"/>
          <w:b/>
          <w:bCs/>
          <w:sz w:val="24"/>
          <w:szCs w:val="24"/>
        </w:rPr>
        <w:t xml:space="preserve">intelligence (AI) </w:t>
      </w:r>
      <w:r w:rsidR="006C6794">
        <w:rPr>
          <w:rFonts w:ascii="Arial" w:hAnsi="Arial" w:cs="Arial"/>
          <w:b/>
          <w:bCs/>
          <w:sz w:val="24"/>
          <w:szCs w:val="24"/>
        </w:rPr>
        <w:t>technologies</w:t>
      </w:r>
      <w:r w:rsidR="006C6794" w:rsidRPr="006C6794">
        <w:rPr>
          <w:rFonts w:ascii="Arial" w:hAnsi="Arial" w:cs="Arial"/>
          <w:sz w:val="24"/>
          <w:szCs w:val="24"/>
        </w:rPr>
        <w:t>:</w:t>
      </w:r>
      <w:r w:rsidR="006C6794">
        <w:rPr>
          <w:rFonts w:ascii="Arial" w:hAnsi="Arial" w:cs="Arial"/>
          <w:sz w:val="24"/>
          <w:szCs w:val="24"/>
        </w:rPr>
        <w:t xml:space="preserve"> for example, </w:t>
      </w:r>
      <w:r w:rsidR="001F6EA3">
        <w:rPr>
          <w:rFonts w:ascii="Arial" w:hAnsi="Arial" w:cs="Arial"/>
          <w:sz w:val="24"/>
          <w:szCs w:val="24"/>
        </w:rPr>
        <w:t xml:space="preserve">to </w:t>
      </w:r>
      <w:r w:rsidR="00EE46E5">
        <w:rPr>
          <w:rFonts w:ascii="Arial" w:hAnsi="Arial" w:cs="Arial"/>
          <w:sz w:val="24"/>
          <w:szCs w:val="24"/>
        </w:rPr>
        <w:t xml:space="preserve">support the </w:t>
      </w:r>
      <w:hyperlink r:id="rId21" w:history="1">
        <w:r w:rsidR="00EE46E5" w:rsidRPr="00EE46E5">
          <w:rPr>
            <w:rStyle w:val="Hyperlink"/>
            <w:rFonts w:ascii="Arial" w:hAnsi="Arial" w:cs="Arial"/>
            <w:sz w:val="24"/>
            <w:szCs w:val="24"/>
          </w:rPr>
          <w:t>early diagnosis</w:t>
        </w:r>
      </w:hyperlink>
      <w:r w:rsidR="00EE46E5">
        <w:rPr>
          <w:rFonts w:ascii="Arial" w:hAnsi="Arial" w:cs="Arial"/>
          <w:sz w:val="24"/>
          <w:szCs w:val="24"/>
        </w:rPr>
        <w:t xml:space="preserve"> of Alzheimer’s disease</w:t>
      </w:r>
      <w:r w:rsidR="00FA3D51">
        <w:rPr>
          <w:rFonts w:ascii="Arial" w:hAnsi="Arial" w:cs="Arial"/>
          <w:sz w:val="24"/>
          <w:szCs w:val="24"/>
        </w:rPr>
        <w:t>; and</w:t>
      </w:r>
    </w:p>
    <w:p w14:paraId="295A769F" w14:textId="15FB726D" w:rsidR="00B078CA" w:rsidRDefault="00B078CA" w:rsidP="001021CB">
      <w:pPr>
        <w:pStyle w:val="ListParagraph"/>
        <w:numPr>
          <w:ilvl w:val="0"/>
          <w:numId w:val="9"/>
        </w:numPr>
        <w:rPr>
          <w:rFonts w:ascii="Arial" w:hAnsi="Arial" w:cs="Arial"/>
          <w:sz w:val="24"/>
          <w:szCs w:val="24"/>
        </w:rPr>
      </w:pPr>
      <w:r>
        <w:rPr>
          <w:rFonts w:ascii="Arial" w:hAnsi="Arial" w:cs="Arial"/>
          <w:b/>
          <w:bCs/>
          <w:sz w:val="24"/>
          <w:szCs w:val="24"/>
        </w:rPr>
        <w:t>Virtual reality</w:t>
      </w:r>
      <w:r w:rsidR="00CA2C23">
        <w:rPr>
          <w:rFonts w:ascii="Arial" w:hAnsi="Arial" w:cs="Arial"/>
          <w:b/>
          <w:bCs/>
          <w:sz w:val="24"/>
          <w:szCs w:val="24"/>
        </w:rPr>
        <w:t xml:space="preserve"> (VR)</w:t>
      </w:r>
      <w:r>
        <w:rPr>
          <w:rFonts w:ascii="Arial" w:hAnsi="Arial" w:cs="Arial"/>
          <w:sz w:val="24"/>
          <w:szCs w:val="24"/>
        </w:rPr>
        <w:t xml:space="preserve">: for example, </w:t>
      </w:r>
      <w:hyperlink r:id="rId22" w:history="1">
        <w:r w:rsidR="00773DAD" w:rsidRPr="0081392F">
          <w:rPr>
            <w:rStyle w:val="Hyperlink"/>
            <w:rFonts w:ascii="Arial" w:hAnsi="Arial" w:cs="Arial"/>
            <w:sz w:val="24"/>
            <w:szCs w:val="24"/>
          </w:rPr>
          <w:t>by assessing</w:t>
        </w:r>
      </w:hyperlink>
      <w:r w:rsidR="00773DAD">
        <w:rPr>
          <w:rFonts w:ascii="Arial" w:hAnsi="Arial" w:cs="Arial"/>
          <w:sz w:val="24"/>
          <w:szCs w:val="24"/>
        </w:rPr>
        <w:t xml:space="preserve"> if VR </w:t>
      </w:r>
      <w:r w:rsidR="00281BDF">
        <w:rPr>
          <w:rFonts w:ascii="Arial" w:hAnsi="Arial" w:cs="Arial"/>
          <w:sz w:val="24"/>
          <w:szCs w:val="24"/>
        </w:rPr>
        <w:t>supports</w:t>
      </w:r>
      <w:r w:rsidR="00773DAD">
        <w:rPr>
          <w:rFonts w:ascii="Arial" w:hAnsi="Arial" w:cs="Arial"/>
          <w:sz w:val="24"/>
          <w:szCs w:val="24"/>
        </w:rPr>
        <w:t xml:space="preserve"> older people’s emotional and social wellbeing. </w:t>
      </w:r>
    </w:p>
    <w:p w14:paraId="41AB91A8" w14:textId="531BFF6D" w:rsidR="00F77058" w:rsidRDefault="00683C2E" w:rsidP="00D6420F">
      <w:r>
        <w:t xml:space="preserve">Our interest in these technologies </w:t>
      </w:r>
      <w:r w:rsidR="008B0A97">
        <w:t>spans</w:t>
      </w:r>
      <w:r>
        <w:t xml:space="preserve"> those that are already </w:t>
      </w:r>
      <w:r w:rsidR="005F60D4">
        <w:t xml:space="preserve">beginning to come </w:t>
      </w:r>
      <w:r>
        <w:t>in</w:t>
      </w:r>
      <w:r w:rsidR="005F60D4">
        <w:t>to</w:t>
      </w:r>
      <w:r>
        <w:t xml:space="preserve"> </w:t>
      </w:r>
      <w:r w:rsidR="002C4EFD">
        <w:t xml:space="preserve">general </w:t>
      </w:r>
      <w:r>
        <w:t xml:space="preserve">use, and those that are </w:t>
      </w:r>
      <w:r w:rsidR="002C4EFD">
        <w:t xml:space="preserve">in </w:t>
      </w:r>
      <w:r w:rsidR="00B35A4E">
        <w:t>development.</w:t>
      </w:r>
      <w:r w:rsidR="008B0A97">
        <w:t xml:space="preserve"> </w:t>
      </w:r>
    </w:p>
    <w:p w14:paraId="38CE7BBF" w14:textId="4419840F" w:rsidR="00125DE1" w:rsidRDefault="00125DE1" w:rsidP="00125DE1">
      <w:pPr>
        <w:pStyle w:val="Heading2"/>
      </w:pPr>
      <w:r>
        <w:t xml:space="preserve">Who we would like to hear </w:t>
      </w:r>
      <w:proofErr w:type="gramStart"/>
      <w:r>
        <w:t>from</w:t>
      </w:r>
      <w:proofErr w:type="gramEnd"/>
    </w:p>
    <w:p w14:paraId="6FDB8C39" w14:textId="4943AAE1" w:rsidR="00BD2CA8" w:rsidRDefault="0017690E" w:rsidP="00BC2934">
      <w:r>
        <w:t xml:space="preserve">We would like to hear from </w:t>
      </w:r>
      <w:r w:rsidR="00124195">
        <w:rPr>
          <w:b/>
          <w:bCs/>
        </w:rPr>
        <w:t>practitioners</w:t>
      </w:r>
      <w:r w:rsidR="00076557" w:rsidRPr="00124195">
        <w:rPr>
          <w:b/>
          <w:bCs/>
        </w:rPr>
        <w:t xml:space="preserve"> who work with older people</w:t>
      </w:r>
      <w:r w:rsidR="002106F3">
        <w:t>.</w:t>
      </w:r>
      <w:r w:rsidR="00076557">
        <w:t xml:space="preserve"> </w:t>
      </w:r>
      <w:r w:rsidR="00D36C71">
        <w:t xml:space="preserve">You might be a geriatrician, </w:t>
      </w:r>
      <w:r w:rsidR="000F596A">
        <w:t xml:space="preserve">nurse, </w:t>
      </w:r>
      <w:r w:rsidR="00D36C71">
        <w:t xml:space="preserve">care worker, </w:t>
      </w:r>
      <w:r w:rsidR="00702652">
        <w:t xml:space="preserve">researcher, </w:t>
      </w:r>
      <w:r w:rsidR="004E09B8">
        <w:t xml:space="preserve">healthcare assistant, or </w:t>
      </w:r>
      <w:r w:rsidR="000F596A">
        <w:t xml:space="preserve">therapist. You might work in the NHS, </w:t>
      </w:r>
      <w:r w:rsidR="003E0B7B">
        <w:t>a</w:t>
      </w:r>
      <w:r w:rsidR="004E09B8">
        <w:t xml:space="preserve"> care home, the community, </w:t>
      </w:r>
      <w:r w:rsidR="000F596A">
        <w:t xml:space="preserve">or private practice. </w:t>
      </w:r>
    </w:p>
    <w:p w14:paraId="5B141C55" w14:textId="7C874F1C" w:rsidR="00880B62" w:rsidRDefault="003E0B7B" w:rsidP="00BC2934">
      <w:r>
        <w:t xml:space="preserve">Wherever </w:t>
      </w:r>
      <w:r w:rsidR="00BE17AC">
        <w:t>you’re based</w:t>
      </w:r>
      <w:r>
        <w:t xml:space="preserve">, and whatever your role, </w:t>
      </w:r>
      <w:r w:rsidR="000F596A">
        <w:t xml:space="preserve">if you </w:t>
      </w:r>
      <w:r w:rsidR="00DA6F12">
        <w:t xml:space="preserve">work with older people, we welcome your views on </w:t>
      </w:r>
      <w:r w:rsidR="004F1D23" w:rsidRPr="00AD2A65">
        <w:rPr>
          <w:b/>
          <w:bCs/>
        </w:rPr>
        <w:t xml:space="preserve">the </w:t>
      </w:r>
      <w:r w:rsidR="004A6CA1">
        <w:rPr>
          <w:b/>
          <w:bCs/>
        </w:rPr>
        <w:t xml:space="preserve">nine </w:t>
      </w:r>
      <w:r w:rsidR="004F1D23" w:rsidRPr="00AD2A65">
        <w:rPr>
          <w:b/>
          <w:bCs/>
        </w:rPr>
        <w:t>questions and points we raise</w:t>
      </w:r>
      <w:r w:rsidR="004A6CA1">
        <w:rPr>
          <w:b/>
          <w:bCs/>
        </w:rPr>
        <w:t xml:space="preserve"> in this survey</w:t>
      </w:r>
      <w:r w:rsidR="00423B23">
        <w:t xml:space="preserve">. </w:t>
      </w:r>
      <w:r w:rsidR="00880B62">
        <w:t>Please feel free to skip any questions you don’t want to answer.</w:t>
      </w:r>
    </w:p>
    <w:p w14:paraId="1DA47ACD" w14:textId="4401F559" w:rsidR="008F3B80" w:rsidRDefault="00D21281" w:rsidP="00BC2934">
      <w:r>
        <w:lastRenderedPageBreak/>
        <w:t xml:space="preserve">However, if </w:t>
      </w:r>
      <w:r w:rsidR="00675F4B">
        <w:t>you would rather provide your thoughts in a more free-form way,</w:t>
      </w:r>
      <w:r w:rsidR="00130DC8">
        <w:t xml:space="preserve"> we have</w:t>
      </w:r>
      <w:r w:rsidR="00D071C6">
        <w:t xml:space="preserve"> also</w:t>
      </w:r>
      <w:r w:rsidR="00130DC8">
        <w:t xml:space="preserve"> provided a space for you to </w:t>
      </w:r>
      <w:r w:rsidR="00130DC8" w:rsidRPr="00130DC8">
        <w:rPr>
          <w:b/>
          <w:bCs/>
        </w:rPr>
        <w:t>contribute</w:t>
      </w:r>
      <w:r w:rsidR="006F2E95" w:rsidRPr="00124195">
        <w:rPr>
          <w:b/>
          <w:bCs/>
        </w:rPr>
        <w:t xml:space="preserve"> </w:t>
      </w:r>
      <w:r w:rsidR="002C5599">
        <w:rPr>
          <w:b/>
          <w:bCs/>
        </w:rPr>
        <w:t xml:space="preserve">your </w:t>
      </w:r>
      <w:r w:rsidR="006F2E95" w:rsidRPr="00124195">
        <w:rPr>
          <w:b/>
          <w:bCs/>
        </w:rPr>
        <w:t>stories or experiences</w:t>
      </w:r>
      <w:r w:rsidR="00130DC8">
        <w:t>.</w:t>
      </w:r>
      <w:r w:rsidR="002C0FD5">
        <w:t xml:space="preserve"> </w:t>
      </w:r>
    </w:p>
    <w:p w14:paraId="1A2E3452" w14:textId="0E0BA888" w:rsidR="00147CAA" w:rsidRDefault="00147CAA" w:rsidP="00BC2934">
      <w:pPr>
        <w:rPr>
          <w:b/>
          <w:bCs/>
        </w:rPr>
      </w:pPr>
      <w:r w:rsidRPr="001F6740">
        <w:rPr>
          <w:b/>
          <w:bCs/>
        </w:rPr>
        <w:t>How to respond</w:t>
      </w:r>
    </w:p>
    <w:p w14:paraId="704D2AAB" w14:textId="0C21D30F" w:rsidR="00147CAA" w:rsidRPr="00147CAA" w:rsidRDefault="00147CAA" w:rsidP="00BC2934">
      <w:r>
        <w:t>You can fill it an online version of this survey</w:t>
      </w:r>
      <w:r w:rsidR="004D1B51">
        <w:t xml:space="preserve"> or</w:t>
      </w:r>
      <w:r>
        <w:t xml:space="preserve"> download a word document</w:t>
      </w:r>
      <w:r w:rsidR="004D1B51">
        <w:t xml:space="preserve">. </w:t>
      </w:r>
      <w:r w:rsidR="00EE6C08">
        <w:t xml:space="preserve"> </w:t>
      </w:r>
    </w:p>
    <w:p w14:paraId="59D475A6" w14:textId="610AD9DE" w:rsidR="00E724EE" w:rsidRDefault="00E724EE" w:rsidP="00F9479B">
      <w:pPr>
        <w:pStyle w:val="Heading2"/>
      </w:pPr>
      <w:r>
        <w:t>Closing date</w:t>
      </w:r>
    </w:p>
    <w:p w14:paraId="7854F9A1" w14:textId="15E10A9D" w:rsidR="00E724EE" w:rsidRDefault="00E724EE" w:rsidP="00BC2934">
      <w:r>
        <w:t>The closing date for this survey is 31 July 2021.</w:t>
      </w:r>
    </w:p>
    <w:p w14:paraId="0F9ECC48" w14:textId="77777777" w:rsidR="00125DE1" w:rsidRDefault="00125DE1" w:rsidP="00125DE1">
      <w:pPr>
        <w:pStyle w:val="Heading2"/>
      </w:pPr>
      <w:r>
        <w:t>What will happen next?</w:t>
      </w:r>
    </w:p>
    <w:p w14:paraId="5A0F9AAE" w14:textId="6B7DEC50" w:rsidR="00125DE1" w:rsidRDefault="00125DE1" w:rsidP="00125DE1">
      <w:r>
        <w:t xml:space="preserve">At the end of the project, we will make a series of recommendations to those who are responsible for the development and use of technologies for older people. To make sure that we make recommendations that focus on the right points, we need to know </w:t>
      </w:r>
      <w:r w:rsidRPr="002106F3">
        <w:rPr>
          <w:b/>
          <w:bCs/>
        </w:rPr>
        <w:t xml:space="preserve">how technologies are, or could be, used </w:t>
      </w:r>
      <w:r>
        <w:t xml:space="preserve">by those who work with older people, and any issues that their use </w:t>
      </w:r>
      <w:r w:rsidR="00A73922">
        <w:t>might</w:t>
      </w:r>
      <w:r>
        <w:t xml:space="preserve"> raise. This is in addition to other evidence-gathering we will undertake with older people themselves.</w:t>
      </w:r>
    </w:p>
    <w:p w14:paraId="578E7802" w14:textId="7DCAF470" w:rsidR="00125DE1" w:rsidRDefault="00125DE1" w:rsidP="00125DE1">
      <w:pPr>
        <w:pStyle w:val="Heading2"/>
      </w:pPr>
      <w:r>
        <w:t>Contact details</w:t>
      </w:r>
    </w:p>
    <w:p w14:paraId="73934243" w14:textId="156C7924" w:rsidR="0075066F" w:rsidRDefault="009249A9" w:rsidP="005630C1">
      <w:pPr>
        <w:rPr>
          <w:i/>
          <w:iCs/>
        </w:rPr>
      </w:pPr>
      <w:r w:rsidRPr="00EA2403">
        <w:rPr>
          <w:i/>
          <w:iCs/>
        </w:rPr>
        <w:t>If you have any questions about this survey,</w:t>
      </w:r>
      <w:r w:rsidR="000A56B5" w:rsidRPr="00EA2403">
        <w:rPr>
          <w:i/>
          <w:iCs/>
        </w:rPr>
        <w:t xml:space="preserve"> including how we will use your respo</w:t>
      </w:r>
      <w:r w:rsidR="00690A14" w:rsidRPr="00EA2403">
        <w:rPr>
          <w:i/>
          <w:iCs/>
        </w:rPr>
        <w:t>nse</w:t>
      </w:r>
      <w:r w:rsidR="00A06BDF" w:rsidRPr="00EA2403">
        <w:rPr>
          <w:i/>
          <w:iCs/>
        </w:rPr>
        <w:t>,</w:t>
      </w:r>
      <w:r w:rsidRPr="00EA2403">
        <w:rPr>
          <w:i/>
          <w:iCs/>
        </w:rPr>
        <w:t xml:space="preserve"> please </w:t>
      </w:r>
      <w:hyperlink r:id="rId23" w:history="1">
        <w:r w:rsidRPr="00EA2403">
          <w:rPr>
            <w:rStyle w:val="Hyperlink"/>
            <w:i/>
            <w:iCs/>
          </w:rPr>
          <w:t>contact our team</w:t>
        </w:r>
      </w:hyperlink>
      <w:r w:rsidRPr="00EA2403">
        <w:rPr>
          <w:i/>
          <w:iCs/>
        </w:rPr>
        <w:t>.</w:t>
      </w:r>
    </w:p>
    <w:p w14:paraId="7873B494" w14:textId="0251FF95" w:rsidR="00702652" w:rsidRPr="008E42B0" w:rsidRDefault="006C1214" w:rsidP="008E42B0">
      <w:pPr>
        <w:pStyle w:val="Heading2"/>
      </w:pPr>
      <w:r w:rsidRPr="008E42B0">
        <w:t xml:space="preserve">The questions </w:t>
      </w:r>
      <w:r w:rsidR="006F54DA">
        <w:t xml:space="preserve">/ points </w:t>
      </w:r>
      <w:r w:rsidRPr="008E42B0">
        <w:t>we would welcome your views on</w:t>
      </w:r>
    </w:p>
    <w:p w14:paraId="1D482858" w14:textId="69ACB816" w:rsidR="003F43E8" w:rsidRDefault="00A227C7" w:rsidP="003F43E8">
      <w:pPr>
        <w:pStyle w:val="ListParagraph"/>
        <w:numPr>
          <w:ilvl w:val="0"/>
          <w:numId w:val="8"/>
        </w:numPr>
        <w:rPr>
          <w:rFonts w:ascii="Arial" w:hAnsi="Arial" w:cs="Arial"/>
          <w:sz w:val="24"/>
          <w:szCs w:val="24"/>
        </w:rPr>
      </w:pPr>
      <w:r w:rsidRPr="003F43E8">
        <w:rPr>
          <w:rFonts w:ascii="Arial" w:hAnsi="Arial" w:cs="Arial"/>
          <w:sz w:val="24"/>
          <w:szCs w:val="24"/>
        </w:rPr>
        <w:t xml:space="preserve">Please describe how you use </w:t>
      </w:r>
      <w:r w:rsidR="00217BD3">
        <w:rPr>
          <w:rFonts w:ascii="Arial" w:hAnsi="Arial" w:cs="Arial"/>
          <w:sz w:val="24"/>
          <w:szCs w:val="24"/>
        </w:rPr>
        <w:t xml:space="preserve">any of these </w:t>
      </w:r>
      <w:r w:rsidRPr="003F43E8">
        <w:rPr>
          <w:rFonts w:ascii="Arial" w:hAnsi="Arial" w:cs="Arial"/>
          <w:sz w:val="24"/>
          <w:szCs w:val="24"/>
        </w:rPr>
        <w:t xml:space="preserve">technologies to support older people.  </w:t>
      </w:r>
    </w:p>
    <w:p w14:paraId="5608931B" w14:textId="00C8C5EE" w:rsidR="003F43E8" w:rsidRPr="003F43E8" w:rsidRDefault="00FD275E" w:rsidP="003F43E8">
      <w:pPr>
        <w:pStyle w:val="ListParagraph"/>
        <w:numPr>
          <w:ilvl w:val="0"/>
          <w:numId w:val="8"/>
        </w:numPr>
        <w:rPr>
          <w:rFonts w:ascii="Arial" w:hAnsi="Arial" w:cs="Arial"/>
          <w:sz w:val="24"/>
          <w:szCs w:val="24"/>
        </w:rPr>
      </w:pPr>
      <w:r w:rsidRPr="003F43E8">
        <w:rPr>
          <w:rFonts w:ascii="Arial" w:hAnsi="Arial" w:cs="Arial"/>
          <w:sz w:val="24"/>
          <w:szCs w:val="24"/>
        </w:rPr>
        <w:t xml:space="preserve">In your work with older people, </w:t>
      </w:r>
      <w:r w:rsidR="00A227C7" w:rsidRPr="003F43E8">
        <w:rPr>
          <w:rFonts w:ascii="Arial" w:hAnsi="Arial" w:cs="Arial"/>
          <w:sz w:val="24"/>
          <w:szCs w:val="24"/>
        </w:rPr>
        <w:t>what conditions or issues</w:t>
      </w:r>
      <w:r w:rsidR="00217BD3">
        <w:rPr>
          <w:rFonts w:ascii="Arial" w:hAnsi="Arial" w:cs="Arial"/>
          <w:sz w:val="24"/>
          <w:szCs w:val="24"/>
        </w:rPr>
        <w:t xml:space="preserve"> do you find</w:t>
      </w:r>
      <w:r w:rsidR="00A227C7" w:rsidRPr="003F43E8">
        <w:rPr>
          <w:rFonts w:ascii="Arial" w:hAnsi="Arial" w:cs="Arial"/>
          <w:sz w:val="24"/>
          <w:szCs w:val="24"/>
        </w:rPr>
        <w:t xml:space="preserve"> are especially helped by </w:t>
      </w:r>
      <w:r w:rsidR="00337A3D">
        <w:rPr>
          <w:rFonts w:ascii="Arial" w:hAnsi="Arial" w:cs="Arial"/>
          <w:sz w:val="24"/>
          <w:szCs w:val="24"/>
        </w:rPr>
        <w:t xml:space="preserve">any </w:t>
      </w:r>
      <w:r w:rsidR="00E446AD">
        <w:rPr>
          <w:rFonts w:ascii="Arial" w:hAnsi="Arial" w:cs="Arial"/>
          <w:sz w:val="24"/>
          <w:szCs w:val="24"/>
        </w:rPr>
        <w:t xml:space="preserve">of </w:t>
      </w:r>
      <w:r w:rsidR="00337A3D">
        <w:rPr>
          <w:rFonts w:ascii="Arial" w:hAnsi="Arial" w:cs="Arial"/>
          <w:sz w:val="24"/>
          <w:szCs w:val="24"/>
        </w:rPr>
        <w:t xml:space="preserve">these </w:t>
      </w:r>
      <w:r w:rsidR="00A227C7" w:rsidRPr="003F43E8">
        <w:rPr>
          <w:rFonts w:ascii="Arial" w:hAnsi="Arial" w:cs="Arial"/>
          <w:sz w:val="24"/>
          <w:szCs w:val="24"/>
        </w:rPr>
        <w:t>technologies</w:t>
      </w:r>
      <w:r w:rsidR="00A00DB2" w:rsidRPr="003F43E8">
        <w:rPr>
          <w:rFonts w:ascii="Arial" w:hAnsi="Arial" w:cs="Arial"/>
          <w:sz w:val="24"/>
          <w:szCs w:val="24"/>
        </w:rPr>
        <w:t>?</w:t>
      </w:r>
    </w:p>
    <w:p w14:paraId="60201DA3" w14:textId="0F059203" w:rsidR="003F43E8" w:rsidRDefault="00390AB2" w:rsidP="003F43E8">
      <w:pPr>
        <w:pStyle w:val="ListParagraph"/>
        <w:numPr>
          <w:ilvl w:val="0"/>
          <w:numId w:val="8"/>
        </w:numPr>
        <w:rPr>
          <w:rFonts w:ascii="Arial" w:hAnsi="Arial" w:cs="Arial"/>
          <w:sz w:val="24"/>
          <w:szCs w:val="24"/>
        </w:rPr>
      </w:pPr>
      <w:r w:rsidRPr="003F43E8">
        <w:rPr>
          <w:rFonts w:ascii="Arial" w:hAnsi="Arial" w:cs="Arial"/>
          <w:sz w:val="24"/>
          <w:szCs w:val="24"/>
        </w:rPr>
        <w:t xml:space="preserve">Do any technologies </w:t>
      </w:r>
      <w:r w:rsidR="006267EE">
        <w:rPr>
          <w:rFonts w:ascii="Arial" w:hAnsi="Arial" w:cs="Arial"/>
          <w:sz w:val="24"/>
          <w:szCs w:val="24"/>
        </w:rPr>
        <w:t>you currently use</w:t>
      </w:r>
      <w:r w:rsidR="00B727F9" w:rsidRPr="003F43E8">
        <w:rPr>
          <w:rFonts w:ascii="Arial" w:hAnsi="Arial" w:cs="Arial"/>
          <w:sz w:val="24"/>
          <w:szCs w:val="24"/>
        </w:rPr>
        <w:t xml:space="preserve"> in the context of your work cause you concern? </w:t>
      </w:r>
      <w:r w:rsidR="00A227C7" w:rsidRPr="003F43E8">
        <w:rPr>
          <w:rFonts w:ascii="Arial" w:hAnsi="Arial" w:cs="Arial"/>
          <w:sz w:val="24"/>
          <w:szCs w:val="24"/>
        </w:rPr>
        <w:t>Why</w:t>
      </w:r>
      <w:r w:rsidR="000D5DD0">
        <w:rPr>
          <w:rFonts w:ascii="Arial" w:hAnsi="Arial" w:cs="Arial"/>
          <w:sz w:val="24"/>
          <w:szCs w:val="24"/>
        </w:rPr>
        <w:t xml:space="preserve"> / </w:t>
      </w:r>
      <w:r w:rsidR="00A615BB" w:rsidRPr="003F43E8">
        <w:rPr>
          <w:rFonts w:ascii="Arial" w:hAnsi="Arial" w:cs="Arial"/>
          <w:sz w:val="24"/>
          <w:szCs w:val="24"/>
        </w:rPr>
        <w:t>why not?</w:t>
      </w:r>
    </w:p>
    <w:p w14:paraId="4D641372" w14:textId="2310403A" w:rsidR="00C91746" w:rsidRDefault="00C91746" w:rsidP="003F43E8">
      <w:pPr>
        <w:pStyle w:val="ListParagraph"/>
        <w:numPr>
          <w:ilvl w:val="0"/>
          <w:numId w:val="8"/>
        </w:numPr>
        <w:rPr>
          <w:rFonts w:ascii="Arial" w:hAnsi="Arial" w:cs="Arial"/>
          <w:sz w:val="24"/>
          <w:szCs w:val="24"/>
        </w:rPr>
      </w:pPr>
      <w:r>
        <w:rPr>
          <w:rFonts w:ascii="Arial" w:hAnsi="Arial" w:cs="Arial"/>
          <w:sz w:val="24"/>
          <w:szCs w:val="24"/>
        </w:rPr>
        <w:t>Do any technologies in development</w:t>
      </w:r>
      <w:r w:rsidR="00D50656">
        <w:rPr>
          <w:rFonts w:ascii="Arial" w:hAnsi="Arial" w:cs="Arial"/>
          <w:sz w:val="24"/>
          <w:szCs w:val="24"/>
        </w:rPr>
        <w:t xml:space="preserve"> </w:t>
      </w:r>
      <w:proofErr w:type="gramStart"/>
      <w:r>
        <w:rPr>
          <w:rFonts w:ascii="Arial" w:hAnsi="Arial" w:cs="Arial"/>
          <w:sz w:val="24"/>
          <w:szCs w:val="24"/>
        </w:rPr>
        <w:t>cause</w:t>
      </w:r>
      <w:proofErr w:type="gramEnd"/>
      <w:r>
        <w:rPr>
          <w:rFonts w:ascii="Arial" w:hAnsi="Arial" w:cs="Arial"/>
          <w:sz w:val="24"/>
          <w:szCs w:val="24"/>
        </w:rPr>
        <w:t xml:space="preserve"> you concern in the context of your future work? Why </w:t>
      </w:r>
      <w:r w:rsidR="000D5DD0">
        <w:rPr>
          <w:rFonts w:ascii="Arial" w:hAnsi="Arial" w:cs="Arial"/>
          <w:sz w:val="24"/>
          <w:szCs w:val="24"/>
        </w:rPr>
        <w:t xml:space="preserve">/ </w:t>
      </w:r>
      <w:r>
        <w:rPr>
          <w:rFonts w:ascii="Arial" w:hAnsi="Arial" w:cs="Arial"/>
          <w:sz w:val="24"/>
          <w:szCs w:val="24"/>
        </w:rPr>
        <w:t>why not?</w:t>
      </w:r>
    </w:p>
    <w:p w14:paraId="1AA2A880" w14:textId="77777777" w:rsidR="00543A9D" w:rsidRDefault="00543A9D" w:rsidP="00543A9D">
      <w:pPr>
        <w:pStyle w:val="ListParagraph"/>
        <w:numPr>
          <w:ilvl w:val="0"/>
          <w:numId w:val="8"/>
        </w:numPr>
        <w:rPr>
          <w:rFonts w:ascii="Arial" w:hAnsi="Arial" w:cs="Arial"/>
          <w:sz w:val="24"/>
          <w:szCs w:val="24"/>
        </w:rPr>
      </w:pPr>
      <w:r w:rsidRPr="003F43E8">
        <w:rPr>
          <w:rFonts w:ascii="Arial" w:hAnsi="Arial" w:cs="Arial"/>
          <w:sz w:val="24"/>
          <w:szCs w:val="24"/>
        </w:rPr>
        <w:t xml:space="preserve">Do you think technologies will change how your role is carried out in the future? If so, how? </w:t>
      </w:r>
    </w:p>
    <w:p w14:paraId="1D8B17DB" w14:textId="77777777" w:rsidR="003F43E8" w:rsidRPr="003F43E8" w:rsidRDefault="00B13950" w:rsidP="003F43E8">
      <w:pPr>
        <w:pStyle w:val="ListParagraph"/>
        <w:numPr>
          <w:ilvl w:val="0"/>
          <w:numId w:val="8"/>
        </w:numPr>
        <w:rPr>
          <w:rFonts w:ascii="Arial" w:hAnsi="Arial" w:cs="Arial"/>
          <w:sz w:val="24"/>
          <w:szCs w:val="24"/>
        </w:rPr>
      </w:pPr>
      <w:r w:rsidRPr="003F43E8">
        <w:rPr>
          <w:rFonts w:ascii="Arial" w:hAnsi="Arial" w:cs="Arial"/>
          <w:sz w:val="24"/>
          <w:szCs w:val="24"/>
        </w:rPr>
        <w:t>Do you think that there are any barriers to p</w:t>
      </w:r>
      <w:r w:rsidR="00A227C7" w:rsidRPr="003F43E8">
        <w:rPr>
          <w:rFonts w:ascii="Arial" w:hAnsi="Arial" w:cs="Arial"/>
          <w:sz w:val="24"/>
          <w:szCs w:val="24"/>
        </w:rPr>
        <w:t xml:space="preserve">eople’s use of technologies </w:t>
      </w:r>
      <w:r w:rsidRPr="003F43E8">
        <w:rPr>
          <w:rFonts w:ascii="Arial" w:hAnsi="Arial" w:cs="Arial"/>
          <w:sz w:val="24"/>
          <w:szCs w:val="24"/>
        </w:rPr>
        <w:t>as they age? If so, what are those barriers? How might they be overcome?</w:t>
      </w:r>
    </w:p>
    <w:p w14:paraId="631083EF" w14:textId="37FAC96B" w:rsidR="00B07DF9" w:rsidRPr="003F43E8" w:rsidRDefault="00B07DF9" w:rsidP="003F43E8">
      <w:pPr>
        <w:pStyle w:val="ListParagraph"/>
        <w:numPr>
          <w:ilvl w:val="0"/>
          <w:numId w:val="8"/>
        </w:numPr>
        <w:rPr>
          <w:rFonts w:ascii="Arial" w:hAnsi="Arial" w:cs="Arial"/>
          <w:sz w:val="24"/>
          <w:szCs w:val="24"/>
        </w:rPr>
      </w:pPr>
      <w:r>
        <w:rPr>
          <w:rFonts w:ascii="Arial" w:hAnsi="Arial" w:cs="Arial"/>
          <w:sz w:val="24"/>
          <w:szCs w:val="24"/>
        </w:rPr>
        <w:t xml:space="preserve">Do you think </w:t>
      </w:r>
      <w:r w:rsidR="00D64831">
        <w:rPr>
          <w:rFonts w:ascii="Arial" w:hAnsi="Arial" w:cs="Arial"/>
          <w:sz w:val="24"/>
          <w:szCs w:val="24"/>
        </w:rPr>
        <w:t xml:space="preserve">these </w:t>
      </w:r>
      <w:r w:rsidR="00A47815">
        <w:rPr>
          <w:rFonts w:ascii="Arial" w:hAnsi="Arial" w:cs="Arial"/>
          <w:sz w:val="24"/>
          <w:szCs w:val="24"/>
        </w:rPr>
        <w:t xml:space="preserve">technologies will impact all older people in the same way? Please </w:t>
      </w:r>
      <w:r w:rsidR="00603035">
        <w:rPr>
          <w:rFonts w:ascii="Arial" w:hAnsi="Arial" w:cs="Arial"/>
          <w:sz w:val="24"/>
          <w:szCs w:val="24"/>
        </w:rPr>
        <w:t>explain your answer.</w:t>
      </w:r>
    </w:p>
    <w:p w14:paraId="243CC880" w14:textId="2290073D" w:rsidR="003F43E8" w:rsidRPr="003F43E8" w:rsidRDefault="007A0309" w:rsidP="003F43E8">
      <w:pPr>
        <w:pStyle w:val="ListParagraph"/>
        <w:numPr>
          <w:ilvl w:val="0"/>
          <w:numId w:val="8"/>
        </w:numPr>
        <w:rPr>
          <w:rFonts w:ascii="Arial" w:hAnsi="Arial" w:cs="Arial"/>
          <w:sz w:val="24"/>
          <w:szCs w:val="24"/>
        </w:rPr>
      </w:pPr>
      <w:r w:rsidRPr="003F43E8">
        <w:rPr>
          <w:rFonts w:ascii="Arial" w:hAnsi="Arial" w:cs="Arial"/>
          <w:sz w:val="24"/>
          <w:szCs w:val="24"/>
        </w:rPr>
        <w:t>Please provide any other points you would like to make on how technologies</w:t>
      </w:r>
      <w:r w:rsidR="00A227C7" w:rsidRPr="003F43E8">
        <w:rPr>
          <w:rFonts w:ascii="Arial" w:hAnsi="Arial" w:cs="Arial"/>
          <w:sz w:val="24"/>
          <w:szCs w:val="24"/>
        </w:rPr>
        <w:t xml:space="preserve"> are </w:t>
      </w:r>
      <w:r w:rsidRPr="003F43E8">
        <w:rPr>
          <w:rFonts w:ascii="Arial" w:hAnsi="Arial" w:cs="Arial"/>
          <w:sz w:val="24"/>
          <w:szCs w:val="24"/>
        </w:rPr>
        <w:t xml:space="preserve">used in the context of your work with older people. </w:t>
      </w:r>
    </w:p>
    <w:p w14:paraId="4C9CB8DE" w14:textId="16465BCF" w:rsidR="00194C88" w:rsidRPr="003F43E8" w:rsidRDefault="00194C88" w:rsidP="003F43E8">
      <w:pPr>
        <w:pStyle w:val="ListParagraph"/>
        <w:numPr>
          <w:ilvl w:val="0"/>
          <w:numId w:val="8"/>
        </w:numPr>
        <w:rPr>
          <w:rFonts w:ascii="Arial" w:hAnsi="Arial" w:cs="Arial"/>
          <w:sz w:val="24"/>
          <w:szCs w:val="24"/>
        </w:rPr>
      </w:pPr>
      <w:r w:rsidRPr="003F43E8">
        <w:rPr>
          <w:rFonts w:ascii="Arial" w:hAnsi="Arial" w:cs="Arial"/>
          <w:sz w:val="24"/>
          <w:szCs w:val="24"/>
        </w:rPr>
        <w:t xml:space="preserve">Are there any resources on technologies </w:t>
      </w:r>
      <w:r w:rsidR="008A7659" w:rsidRPr="003F43E8">
        <w:rPr>
          <w:rFonts w:ascii="Arial" w:hAnsi="Arial" w:cs="Arial"/>
          <w:sz w:val="24"/>
          <w:szCs w:val="24"/>
        </w:rPr>
        <w:t>to support older people that you think we should read and consider?</w:t>
      </w:r>
      <w:r w:rsidR="0045491E" w:rsidRPr="003F43E8">
        <w:rPr>
          <w:rFonts w:ascii="Arial" w:hAnsi="Arial" w:cs="Arial"/>
          <w:sz w:val="24"/>
          <w:szCs w:val="24"/>
        </w:rPr>
        <w:t xml:space="preserve"> Please list here if so.</w:t>
      </w:r>
    </w:p>
    <w:p w14:paraId="4FB7C289" w14:textId="40CFFF60" w:rsidR="009271A3" w:rsidRPr="005D2DFF" w:rsidRDefault="00623007" w:rsidP="00194C88">
      <w:pPr>
        <w:pStyle w:val="Heading2"/>
        <w:rPr>
          <w:rFonts w:cs="Arial"/>
        </w:rPr>
      </w:pPr>
      <w:r w:rsidRPr="005D2DFF">
        <w:rPr>
          <w:rFonts w:cs="Arial"/>
        </w:rPr>
        <w:t xml:space="preserve">Your stories </w:t>
      </w:r>
    </w:p>
    <w:p w14:paraId="3B041E75" w14:textId="425EC6D5" w:rsidR="005965B0" w:rsidRPr="00194BBD" w:rsidRDefault="007932B8" w:rsidP="00194BBD">
      <w:pPr>
        <w:rPr>
          <w:sz w:val="20"/>
        </w:rPr>
      </w:pPr>
      <w:r>
        <w:t>If you would like to tell us a story of your experiences with technologies in the context of your work</w:t>
      </w:r>
      <w:r w:rsidR="00821BE3">
        <w:t xml:space="preserve">, please use this space: </w:t>
      </w:r>
    </w:p>
    <w:sectPr w:rsidR="005965B0" w:rsidRPr="00194BBD">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199EF" w14:textId="77777777" w:rsidR="00AF32EA" w:rsidRDefault="00AF32EA" w:rsidP="00CE5C65">
      <w:pPr>
        <w:spacing w:before="0" w:after="0"/>
      </w:pPr>
      <w:r>
        <w:separator/>
      </w:r>
    </w:p>
  </w:endnote>
  <w:endnote w:type="continuationSeparator" w:id="0">
    <w:p w14:paraId="17210C7A" w14:textId="77777777" w:rsidR="00AF32EA" w:rsidRDefault="00AF32EA" w:rsidP="00CE5C65">
      <w:pPr>
        <w:spacing w:before="0" w:after="0"/>
      </w:pPr>
      <w:r>
        <w:continuationSeparator/>
      </w:r>
    </w:p>
  </w:endnote>
  <w:endnote w:type="continuationNotice" w:id="1">
    <w:p w14:paraId="1199BD7E" w14:textId="77777777" w:rsidR="00AF32EA" w:rsidRDefault="00AF32E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562058"/>
      <w:docPartObj>
        <w:docPartGallery w:val="Page Numbers (Bottom of Page)"/>
        <w:docPartUnique/>
      </w:docPartObj>
    </w:sdtPr>
    <w:sdtEndPr>
      <w:rPr>
        <w:noProof/>
      </w:rPr>
    </w:sdtEndPr>
    <w:sdtContent>
      <w:p w14:paraId="136B07D2" w14:textId="77777777" w:rsidR="00A41B8D" w:rsidRDefault="00A41B8D">
        <w:pPr>
          <w:pStyle w:val="Footer"/>
          <w:jc w:val="right"/>
        </w:pPr>
        <w:r>
          <w:fldChar w:fldCharType="begin"/>
        </w:r>
        <w:r>
          <w:instrText xml:space="preserve"> PAGE   \* MERGEFORMAT </w:instrText>
        </w:r>
        <w:r>
          <w:fldChar w:fldCharType="separate"/>
        </w:r>
        <w:r w:rsidR="00A227C7">
          <w:rPr>
            <w:noProof/>
          </w:rPr>
          <w:t>1</w:t>
        </w:r>
        <w:r>
          <w:rPr>
            <w:noProof/>
          </w:rPr>
          <w:fldChar w:fldCharType="end"/>
        </w:r>
      </w:p>
    </w:sdtContent>
  </w:sdt>
  <w:p w14:paraId="0C17D1AB" w14:textId="77777777" w:rsidR="00A41B8D" w:rsidRDefault="00A41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16D74" w14:textId="77777777" w:rsidR="00AF32EA" w:rsidRDefault="00AF32EA" w:rsidP="00CE5C65">
      <w:pPr>
        <w:spacing w:before="0" w:after="0"/>
      </w:pPr>
      <w:r>
        <w:separator/>
      </w:r>
    </w:p>
  </w:footnote>
  <w:footnote w:type="continuationSeparator" w:id="0">
    <w:p w14:paraId="459CD56D" w14:textId="77777777" w:rsidR="00AF32EA" w:rsidRDefault="00AF32EA" w:rsidP="00CE5C65">
      <w:pPr>
        <w:spacing w:before="0" w:after="0"/>
      </w:pPr>
      <w:r>
        <w:continuationSeparator/>
      </w:r>
    </w:p>
  </w:footnote>
  <w:footnote w:type="continuationNotice" w:id="1">
    <w:p w14:paraId="25DF4CD2" w14:textId="77777777" w:rsidR="00AF32EA" w:rsidRDefault="00AF32EA">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FF45EA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CBC03E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A819B5"/>
    <w:multiLevelType w:val="hybridMultilevel"/>
    <w:tmpl w:val="4050D290"/>
    <w:lvl w:ilvl="0" w:tplc="6F50A7D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9B1A5A"/>
    <w:multiLevelType w:val="hybridMultilevel"/>
    <w:tmpl w:val="41663B6A"/>
    <w:lvl w:ilvl="0" w:tplc="F000B480">
      <w:start w:val="4"/>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FA6602"/>
    <w:multiLevelType w:val="hybridMultilevel"/>
    <w:tmpl w:val="9D987E98"/>
    <w:lvl w:ilvl="0" w:tplc="2D58DE20">
      <w:start w:val="1"/>
      <w:numFmt w:val="decimal"/>
      <w:pStyle w:val="NoSpac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56041A"/>
    <w:multiLevelType w:val="hybridMultilevel"/>
    <w:tmpl w:val="05CCC9DA"/>
    <w:lvl w:ilvl="0" w:tplc="39E684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CC6CBE"/>
    <w:multiLevelType w:val="hybridMultilevel"/>
    <w:tmpl w:val="E7FC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AE42C0"/>
    <w:multiLevelType w:val="hybridMultilevel"/>
    <w:tmpl w:val="0EAE9538"/>
    <w:lvl w:ilvl="0" w:tplc="FE84D2D8">
      <w:start w:val="1"/>
      <w:numFmt w:val="decimal"/>
      <w:lvlText w:val="%1."/>
      <w:lvlJc w:val="left"/>
      <w:pPr>
        <w:ind w:left="360" w:hanging="360"/>
      </w:pPr>
      <w:rPr>
        <w:rFonts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817FC5"/>
    <w:multiLevelType w:val="multilevel"/>
    <w:tmpl w:val="F65CA9AC"/>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1"/>
  </w:num>
  <w:num w:numId="4">
    <w:abstractNumId w:val="0"/>
  </w:num>
  <w:num w:numId="5">
    <w:abstractNumId w:val="5"/>
  </w:num>
  <w:num w:numId="6">
    <w:abstractNumId w:val="8"/>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50"/>
    <w:rsid w:val="00003F6F"/>
    <w:rsid w:val="00004C1D"/>
    <w:rsid w:val="00020FBF"/>
    <w:rsid w:val="0002474D"/>
    <w:rsid w:val="000254DF"/>
    <w:rsid w:val="0002665D"/>
    <w:rsid w:val="00027411"/>
    <w:rsid w:val="00030EBE"/>
    <w:rsid w:val="00035AD8"/>
    <w:rsid w:val="00047496"/>
    <w:rsid w:val="00054293"/>
    <w:rsid w:val="00076557"/>
    <w:rsid w:val="00080E26"/>
    <w:rsid w:val="0008273A"/>
    <w:rsid w:val="00090CEF"/>
    <w:rsid w:val="00091759"/>
    <w:rsid w:val="0009276C"/>
    <w:rsid w:val="000A3969"/>
    <w:rsid w:val="000A51E3"/>
    <w:rsid w:val="000A56B5"/>
    <w:rsid w:val="000A6819"/>
    <w:rsid w:val="000D34F8"/>
    <w:rsid w:val="000D3A98"/>
    <w:rsid w:val="000D4084"/>
    <w:rsid w:val="000D5DD0"/>
    <w:rsid w:val="000E2443"/>
    <w:rsid w:val="000E5BCF"/>
    <w:rsid w:val="000F596A"/>
    <w:rsid w:val="001018B8"/>
    <w:rsid w:val="001021CB"/>
    <w:rsid w:val="001065B6"/>
    <w:rsid w:val="0011150D"/>
    <w:rsid w:val="00112B5F"/>
    <w:rsid w:val="00113074"/>
    <w:rsid w:val="001133D9"/>
    <w:rsid w:val="0011536A"/>
    <w:rsid w:val="00123ACC"/>
    <w:rsid w:val="00124195"/>
    <w:rsid w:val="00125DE1"/>
    <w:rsid w:val="00127ED4"/>
    <w:rsid w:val="00130DC8"/>
    <w:rsid w:val="00136D61"/>
    <w:rsid w:val="00137879"/>
    <w:rsid w:val="00140335"/>
    <w:rsid w:val="00147CAA"/>
    <w:rsid w:val="0017690E"/>
    <w:rsid w:val="00194BBD"/>
    <w:rsid w:val="00194C88"/>
    <w:rsid w:val="001A30D2"/>
    <w:rsid w:val="001A4477"/>
    <w:rsid w:val="001F127C"/>
    <w:rsid w:val="001F6740"/>
    <w:rsid w:val="001F6EA3"/>
    <w:rsid w:val="002106F3"/>
    <w:rsid w:val="002158A1"/>
    <w:rsid w:val="00217BD3"/>
    <w:rsid w:val="0022445F"/>
    <w:rsid w:val="0023030E"/>
    <w:rsid w:val="00260FD2"/>
    <w:rsid w:val="00281BDF"/>
    <w:rsid w:val="00282CEB"/>
    <w:rsid w:val="002A367D"/>
    <w:rsid w:val="002B3721"/>
    <w:rsid w:val="002C0FD5"/>
    <w:rsid w:val="002C4EFD"/>
    <w:rsid w:val="002C5599"/>
    <w:rsid w:val="002C735A"/>
    <w:rsid w:val="002D6DE7"/>
    <w:rsid w:val="002E3761"/>
    <w:rsid w:val="002E574A"/>
    <w:rsid w:val="002F6473"/>
    <w:rsid w:val="00321618"/>
    <w:rsid w:val="003266AD"/>
    <w:rsid w:val="0033033F"/>
    <w:rsid w:val="00337A3D"/>
    <w:rsid w:val="003412BE"/>
    <w:rsid w:val="003436C7"/>
    <w:rsid w:val="00347826"/>
    <w:rsid w:val="00366EAA"/>
    <w:rsid w:val="003770FB"/>
    <w:rsid w:val="00383DDD"/>
    <w:rsid w:val="00385D1A"/>
    <w:rsid w:val="00390AB2"/>
    <w:rsid w:val="00396B95"/>
    <w:rsid w:val="00396C2C"/>
    <w:rsid w:val="0039751D"/>
    <w:rsid w:val="003B2381"/>
    <w:rsid w:val="003B43DD"/>
    <w:rsid w:val="003E0B7B"/>
    <w:rsid w:val="003E679A"/>
    <w:rsid w:val="003F43E8"/>
    <w:rsid w:val="00400F5B"/>
    <w:rsid w:val="004014FF"/>
    <w:rsid w:val="004073F0"/>
    <w:rsid w:val="0042341D"/>
    <w:rsid w:val="00423B23"/>
    <w:rsid w:val="004330C4"/>
    <w:rsid w:val="00435BD4"/>
    <w:rsid w:val="00436785"/>
    <w:rsid w:val="0044767D"/>
    <w:rsid w:val="0045491E"/>
    <w:rsid w:val="00480EE9"/>
    <w:rsid w:val="00481C21"/>
    <w:rsid w:val="0049025C"/>
    <w:rsid w:val="0049460A"/>
    <w:rsid w:val="004A6CA1"/>
    <w:rsid w:val="004B3B02"/>
    <w:rsid w:val="004B4B67"/>
    <w:rsid w:val="004B6929"/>
    <w:rsid w:val="004C50BC"/>
    <w:rsid w:val="004D0B8C"/>
    <w:rsid w:val="004D1B51"/>
    <w:rsid w:val="004D4187"/>
    <w:rsid w:val="004D60D2"/>
    <w:rsid w:val="004D73B7"/>
    <w:rsid w:val="004E09B8"/>
    <w:rsid w:val="004E4B72"/>
    <w:rsid w:val="004E69DE"/>
    <w:rsid w:val="004F1D23"/>
    <w:rsid w:val="004F61C3"/>
    <w:rsid w:val="005062F3"/>
    <w:rsid w:val="005121BE"/>
    <w:rsid w:val="005422F1"/>
    <w:rsid w:val="00543A9D"/>
    <w:rsid w:val="0055240E"/>
    <w:rsid w:val="00555176"/>
    <w:rsid w:val="00561BEB"/>
    <w:rsid w:val="005630C1"/>
    <w:rsid w:val="0056576D"/>
    <w:rsid w:val="00566B8F"/>
    <w:rsid w:val="00571ED8"/>
    <w:rsid w:val="00585E79"/>
    <w:rsid w:val="005965B0"/>
    <w:rsid w:val="005A566D"/>
    <w:rsid w:val="005B2D0D"/>
    <w:rsid w:val="005D2DFF"/>
    <w:rsid w:val="005F0693"/>
    <w:rsid w:val="005F511E"/>
    <w:rsid w:val="005F60D4"/>
    <w:rsid w:val="005F7B6E"/>
    <w:rsid w:val="00600849"/>
    <w:rsid w:val="00603035"/>
    <w:rsid w:val="0061796A"/>
    <w:rsid w:val="006202F0"/>
    <w:rsid w:val="006204AE"/>
    <w:rsid w:val="00623007"/>
    <w:rsid w:val="00624419"/>
    <w:rsid w:val="006267EE"/>
    <w:rsid w:val="00626C49"/>
    <w:rsid w:val="006273E8"/>
    <w:rsid w:val="006429E4"/>
    <w:rsid w:val="00652288"/>
    <w:rsid w:val="006532DC"/>
    <w:rsid w:val="006613D9"/>
    <w:rsid w:val="00664F03"/>
    <w:rsid w:val="00665407"/>
    <w:rsid w:val="00675F4B"/>
    <w:rsid w:val="006762F7"/>
    <w:rsid w:val="006766BF"/>
    <w:rsid w:val="00677DB2"/>
    <w:rsid w:val="00683C2E"/>
    <w:rsid w:val="00685C3A"/>
    <w:rsid w:val="00690A14"/>
    <w:rsid w:val="00697939"/>
    <w:rsid w:val="006B5ECE"/>
    <w:rsid w:val="006C1214"/>
    <w:rsid w:val="006C1395"/>
    <w:rsid w:val="006C6794"/>
    <w:rsid w:val="006C7772"/>
    <w:rsid w:val="006D1EDC"/>
    <w:rsid w:val="006D3D7E"/>
    <w:rsid w:val="006D5785"/>
    <w:rsid w:val="006D6327"/>
    <w:rsid w:val="006E6D71"/>
    <w:rsid w:val="006F2E95"/>
    <w:rsid w:val="006F54DA"/>
    <w:rsid w:val="006F7DDD"/>
    <w:rsid w:val="007017F3"/>
    <w:rsid w:val="00702652"/>
    <w:rsid w:val="00704BEF"/>
    <w:rsid w:val="00707827"/>
    <w:rsid w:val="0072033A"/>
    <w:rsid w:val="00731689"/>
    <w:rsid w:val="0074080D"/>
    <w:rsid w:val="00746C58"/>
    <w:rsid w:val="0075066F"/>
    <w:rsid w:val="0076234A"/>
    <w:rsid w:val="00762796"/>
    <w:rsid w:val="0077203F"/>
    <w:rsid w:val="00773DAD"/>
    <w:rsid w:val="00775062"/>
    <w:rsid w:val="00776B8B"/>
    <w:rsid w:val="007917CB"/>
    <w:rsid w:val="007932B8"/>
    <w:rsid w:val="0079510D"/>
    <w:rsid w:val="007970D2"/>
    <w:rsid w:val="007A0309"/>
    <w:rsid w:val="007B0160"/>
    <w:rsid w:val="007B6A7A"/>
    <w:rsid w:val="007C69FC"/>
    <w:rsid w:val="007D5C12"/>
    <w:rsid w:val="007E0EF1"/>
    <w:rsid w:val="007E28A5"/>
    <w:rsid w:val="00805B2E"/>
    <w:rsid w:val="0081392F"/>
    <w:rsid w:val="00816494"/>
    <w:rsid w:val="008166D2"/>
    <w:rsid w:val="00821BE3"/>
    <w:rsid w:val="008314BB"/>
    <w:rsid w:val="008513A5"/>
    <w:rsid w:val="008542F9"/>
    <w:rsid w:val="008610BB"/>
    <w:rsid w:val="008632B8"/>
    <w:rsid w:val="0087119B"/>
    <w:rsid w:val="008715C7"/>
    <w:rsid w:val="008732A3"/>
    <w:rsid w:val="0087663A"/>
    <w:rsid w:val="00880B62"/>
    <w:rsid w:val="008A113E"/>
    <w:rsid w:val="008A7659"/>
    <w:rsid w:val="008B0A97"/>
    <w:rsid w:val="008B2E8D"/>
    <w:rsid w:val="008B6126"/>
    <w:rsid w:val="008D403B"/>
    <w:rsid w:val="008E42B0"/>
    <w:rsid w:val="008E7E85"/>
    <w:rsid w:val="008F3B80"/>
    <w:rsid w:val="008F6DDF"/>
    <w:rsid w:val="0090311A"/>
    <w:rsid w:val="00903742"/>
    <w:rsid w:val="0090569B"/>
    <w:rsid w:val="0091460B"/>
    <w:rsid w:val="0091748C"/>
    <w:rsid w:val="009249A9"/>
    <w:rsid w:val="009271A3"/>
    <w:rsid w:val="00936CFF"/>
    <w:rsid w:val="00936EBB"/>
    <w:rsid w:val="00954ACE"/>
    <w:rsid w:val="00956586"/>
    <w:rsid w:val="00971C6E"/>
    <w:rsid w:val="009838F2"/>
    <w:rsid w:val="0099565A"/>
    <w:rsid w:val="009A2011"/>
    <w:rsid w:val="009A6013"/>
    <w:rsid w:val="009B792B"/>
    <w:rsid w:val="009C704C"/>
    <w:rsid w:val="009C762D"/>
    <w:rsid w:val="009E3522"/>
    <w:rsid w:val="009E6BC4"/>
    <w:rsid w:val="00A00DB2"/>
    <w:rsid w:val="00A01317"/>
    <w:rsid w:val="00A06BDF"/>
    <w:rsid w:val="00A227C7"/>
    <w:rsid w:val="00A302AC"/>
    <w:rsid w:val="00A32137"/>
    <w:rsid w:val="00A32BFE"/>
    <w:rsid w:val="00A36EBE"/>
    <w:rsid w:val="00A3754A"/>
    <w:rsid w:val="00A41B8D"/>
    <w:rsid w:val="00A47815"/>
    <w:rsid w:val="00A572E9"/>
    <w:rsid w:val="00A615BB"/>
    <w:rsid w:val="00A66884"/>
    <w:rsid w:val="00A71A57"/>
    <w:rsid w:val="00A73922"/>
    <w:rsid w:val="00A77565"/>
    <w:rsid w:val="00A971B3"/>
    <w:rsid w:val="00AB3965"/>
    <w:rsid w:val="00AB4023"/>
    <w:rsid w:val="00AB4E0A"/>
    <w:rsid w:val="00AC2E7E"/>
    <w:rsid w:val="00AD2A65"/>
    <w:rsid w:val="00AD3ED6"/>
    <w:rsid w:val="00AD4FE6"/>
    <w:rsid w:val="00AD550C"/>
    <w:rsid w:val="00AD640B"/>
    <w:rsid w:val="00AE28F9"/>
    <w:rsid w:val="00AF32EA"/>
    <w:rsid w:val="00B00A57"/>
    <w:rsid w:val="00B02339"/>
    <w:rsid w:val="00B057DC"/>
    <w:rsid w:val="00B061F9"/>
    <w:rsid w:val="00B078CA"/>
    <w:rsid w:val="00B07DF9"/>
    <w:rsid w:val="00B112CE"/>
    <w:rsid w:val="00B13950"/>
    <w:rsid w:val="00B24BB6"/>
    <w:rsid w:val="00B253C7"/>
    <w:rsid w:val="00B337BE"/>
    <w:rsid w:val="00B35907"/>
    <w:rsid w:val="00B35A4E"/>
    <w:rsid w:val="00B421C5"/>
    <w:rsid w:val="00B45162"/>
    <w:rsid w:val="00B45A51"/>
    <w:rsid w:val="00B534CB"/>
    <w:rsid w:val="00B60050"/>
    <w:rsid w:val="00B6187B"/>
    <w:rsid w:val="00B61D42"/>
    <w:rsid w:val="00B727F9"/>
    <w:rsid w:val="00B8133F"/>
    <w:rsid w:val="00B961BD"/>
    <w:rsid w:val="00BA59ED"/>
    <w:rsid w:val="00BB3734"/>
    <w:rsid w:val="00BB4C9C"/>
    <w:rsid w:val="00BB5CF8"/>
    <w:rsid w:val="00BB64F9"/>
    <w:rsid w:val="00BC2934"/>
    <w:rsid w:val="00BD2A0F"/>
    <w:rsid w:val="00BD2CA8"/>
    <w:rsid w:val="00BE17AC"/>
    <w:rsid w:val="00BE568C"/>
    <w:rsid w:val="00BE5E07"/>
    <w:rsid w:val="00C000F4"/>
    <w:rsid w:val="00C17CA6"/>
    <w:rsid w:val="00C17E3A"/>
    <w:rsid w:val="00C3028A"/>
    <w:rsid w:val="00C31E40"/>
    <w:rsid w:val="00C36B81"/>
    <w:rsid w:val="00C43382"/>
    <w:rsid w:val="00C46571"/>
    <w:rsid w:val="00C5232A"/>
    <w:rsid w:val="00C5576E"/>
    <w:rsid w:val="00C56116"/>
    <w:rsid w:val="00C77783"/>
    <w:rsid w:val="00C91746"/>
    <w:rsid w:val="00CA2C23"/>
    <w:rsid w:val="00CB173E"/>
    <w:rsid w:val="00CC6D1C"/>
    <w:rsid w:val="00CD4787"/>
    <w:rsid w:val="00CD47F4"/>
    <w:rsid w:val="00CD728A"/>
    <w:rsid w:val="00CE5C65"/>
    <w:rsid w:val="00CE6976"/>
    <w:rsid w:val="00D04732"/>
    <w:rsid w:val="00D05F50"/>
    <w:rsid w:val="00D071C6"/>
    <w:rsid w:val="00D16FF2"/>
    <w:rsid w:val="00D21281"/>
    <w:rsid w:val="00D2201E"/>
    <w:rsid w:val="00D26343"/>
    <w:rsid w:val="00D26866"/>
    <w:rsid w:val="00D30F45"/>
    <w:rsid w:val="00D31A2B"/>
    <w:rsid w:val="00D330EA"/>
    <w:rsid w:val="00D34709"/>
    <w:rsid w:val="00D35C33"/>
    <w:rsid w:val="00D3674B"/>
    <w:rsid w:val="00D36C71"/>
    <w:rsid w:val="00D440ED"/>
    <w:rsid w:val="00D45620"/>
    <w:rsid w:val="00D50656"/>
    <w:rsid w:val="00D508AE"/>
    <w:rsid w:val="00D54963"/>
    <w:rsid w:val="00D6420F"/>
    <w:rsid w:val="00D64831"/>
    <w:rsid w:val="00D66DD2"/>
    <w:rsid w:val="00D77DCC"/>
    <w:rsid w:val="00D8131E"/>
    <w:rsid w:val="00D8599A"/>
    <w:rsid w:val="00DA545B"/>
    <w:rsid w:val="00DA6F12"/>
    <w:rsid w:val="00DB1DAF"/>
    <w:rsid w:val="00DC37DD"/>
    <w:rsid w:val="00DC5FED"/>
    <w:rsid w:val="00DC757D"/>
    <w:rsid w:val="00DE011D"/>
    <w:rsid w:val="00DE161C"/>
    <w:rsid w:val="00DE2414"/>
    <w:rsid w:val="00DE2FF1"/>
    <w:rsid w:val="00DE7263"/>
    <w:rsid w:val="00E00A46"/>
    <w:rsid w:val="00E01603"/>
    <w:rsid w:val="00E01977"/>
    <w:rsid w:val="00E01F45"/>
    <w:rsid w:val="00E0603D"/>
    <w:rsid w:val="00E446AD"/>
    <w:rsid w:val="00E454CF"/>
    <w:rsid w:val="00E472B7"/>
    <w:rsid w:val="00E512FC"/>
    <w:rsid w:val="00E51C2A"/>
    <w:rsid w:val="00E53AE0"/>
    <w:rsid w:val="00E5436B"/>
    <w:rsid w:val="00E724EE"/>
    <w:rsid w:val="00E8635B"/>
    <w:rsid w:val="00E919B4"/>
    <w:rsid w:val="00E93A8F"/>
    <w:rsid w:val="00E96A47"/>
    <w:rsid w:val="00EA2403"/>
    <w:rsid w:val="00EB19A1"/>
    <w:rsid w:val="00EB52B5"/>
    <w:rsid w:val="00EB532C"/>
    <w:rsid w:val="00EE46E5"/>
    <w:rsid w:val="00EE534E"/>
    <w:rsid w:val="00EE6C08"/>
    <w:rsid w:val="00EF47AA"/>
    <w:rsid w:val="00EF4C53"/>
    <w:rsid w:val="00EF5453"/>
    <w:rsid w:val="00F06D34"/>
    <w:rsid w:val="00F15FF2"/>
    <w:rsid w:val="00F16A3A"/>
    <w:rsid w:val="00F2590D"/>
    <w:rsid w:val="00F317B4"/>
    <w:rsid w:val="00F37984"/>
    <w:rsid w:val="00F42405"/>
    <w:rsid w:val="00F42D10"/>
    <w:rsid w:val="00F44F91"/>
    <w:rsid w:val="00F71E0C"/>
    <w:rsid w:val="00F75F30"/>
    <w:rsid w:val="00F77058"/>
    <w:rsid w:val="00F83688"/>
    <w:rsid w:val="00F86789"/>
    <w:rsid w:val="00F9479B"/>
    <w:rsid w:val="00FA16DE"/>
    <w:rsid w:val="00FA3944"/>
    <w:rsid w:val="00FA3D51"/>
    <w:rsid w:val="00FA5488"/>
    <w:rsid w:val="00FC69E6"/>
    <w:rsid w:val="00FD1A7E"/>
    <w:rsid w:val="00FD1F4E"/>
    <w:rsid w:val="00FD275E"/>
    <w:rsid w:val="00FD4336"/>
    <w:rsid w:val="00FE1009"/>
    <w:rsid w:val="00FF2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662E"/>
  <w15:docId w15:val="{6CCFA593-B07F-43AC-9A62-0695DBCF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934"/>
    <w:pPr>
      <w:spacing w:before="240" w:after="240" w:line="240" w:lineRule="auto"/>
      <w:jc w:val="both"/>
    </w:pPr>
    <w:rPr>
      <w:rFonts w:ascii="Arial" w:hAnsi="Arial"/>
      <w:sz w:val="24"/>
    </w:rPr>
  </w:style>
  <w:style w:type="paragraph" w:styleId="Heading1">
    <w:name w:val="heading 1"/>
    <w:basedOn w:val="Normal"/>
    <w:next w:val="Normal"/>
    <w:link w:val="Heading1Char"/>
    <w:uiPriority w:val="9"/>
    <w:qFormat/>
    <w:rsid w:val="00E53AE0"/>
    <w:pPr>
      <w:keepNext/>
      <w:keepLines/>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8E42B0"/>
    <w:pPr>
      <w:keepNext/>
      <w:keepLines/>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A545B"/>
    <w:pPr>
      <w:keepNext/>
      <w:keepLines/>
      <w:outlineLvl w:val="2"/>
    </w:pPr>
    <w:rPr>
      <w:rFonts w:eastAsiaTheme="majorEastAsia" w:cstheme="majorBidi"/>
      <w:b/>
      <w:i/>
      <w:szCs w:val="24"/>
    </w:rPr>
  </w:style>
  <w:style w:type="paragraph" w:styleId="Heading4">
    <w:name w:val="heading 4"/>
    <w:aliases w:val="Footnote text"/>
    <w:basedOn w:val="FootnoteText"/>
    <w:next w:val="FootnoteText"/>
    <w:link w:val="Heading4Char"/>
    <w:autoRedefine/>
    <w:uiPriority w:val="9"/>
    <w:unhideWhenUsed/>
    <w:qFormat/>
    <w:rsid w:val="00CE5C65"/>
    <w:pPr>
      <w:keepNext/>
      <w:keepLines/>
      <w:tabs>
        <w:tab w:val="left" w:pos="284"/>
      </w:tabs>
      <w:ind w:left="284" w:hanging="284"/>
      <w:mirrorIndents/>
      <w:outlineLvl w:val="3"/>
    </w:pPr>
    <w:rPr>
      <w:rFonts w:eastAsiaTheme="majorEastAsia" w:cstheme="majorBidi"/>
      <w:iCs/>
    </w:rPr>
  </w:style>
  <w:style w:type="paragraph" w:styleId="Heading5">
    <w:name w:val="heading 5"/>
    <w:aliases w:val="Bullet"/>
    <w:basedOn w:val="ListBullet"/>
    <w:next w:val="ListBullet"/>
    <w:link w:val="Heading5Char"/>
    <w:autoRedefine/>
    <w:uiPriority w:val="9"/>
    <w:unhideWhenUsed/>
    <w:qFormat/>
    <w:rsid w:val="00E96A47"/>
    <w:pPr>
      <w:numPr>
        <w:numId w:val="6"/>
      </w:numPr>
      <w:spacing w:after="120"/>
      <w:ind w:left="714" w:hanging="357"/>
      <w:mirrorIndents/>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umbered paragraph"/>
    <w:autoRedefine/>
    <w:uiPriority w:val="1"/>
    <w:qFormat/>
    <w:rsid w:val="00BC2934"/>
    <w:pPr>
      <w:numPr>
        <w:numId w:val="2"/>
      </w:numPr>
      <w:spacing w:before="240" w:after="240" w:line="240" w:lineRule="auto"/>
      <w:jc w:val="both"/>
    </w:pPr>
    <w:rPr>
      <w:rFonts w:ascii="Arial" w:hAnsi="Arial"/>
      <w:sz w:val="24"/>
    </w:rPr>
  </w:style>
  <w:style w:type="character" w:customStyle="1" w:styleId="Heading1Char">
    <w:name w:val="Heading 1 Char"/>
    <w:basedOn w:val="DefaultParagraphFont"/>
    <w:link w:val="Heading1"/>
    <w:uiPriority w:val="9"/>
    <w:rsid w:val="00E53AE0"/>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8E42B0"/>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DA545B"/>
    <w:rPr>
      <w:rFonts w:ascii="Arial" w:eastAsiaTheme="majorEastAsia" w:hAnsi="Arial" w:cstheme="majorBidi"/>
      <w:b/>
      <w:i/>
      <w:sz w:val="24"/>
      <w:szCs w:val="24"/>
    </w:rPr>
  </w:style>
  <w:style w:type="character" w:customStyle="1" w:styleId="Heading4Char">
    <w:name w:val="Heading 4 Char"/>
    <w:aliases w:val="Footnote text Char"/>
    <w:basedOn w:val="DefaultParagraphFont"/>
    <w:link w:val="Heading4"/>
    <w:uiPriority w:val="9"/>
    <w:rsid w:val="00CE5C65"/>
    <w:rPr>
      <w:rFonts w:ascii="Arial" w:eastAsiaTheme="majorEastAsia" w:hAnsi="Arial" w:cstheme="majorBidi"/>
      <w:iCs/>
      <w:sz w:val="20"/>
      <w:szCs w:val="20"/>
    </w:rPr>
  </w:style>
  <w:style w:type="character" w:styleId="FootnoteReference">
    <w:name w:val="footnote reference"/>
    <w:basedOn w:val="DefaultParagraphFont"/>
    <w:uiPriority w:val="99"/>
    <w:semiHidden/>
    <w:unhideWhenUsed/>
    <w:rsid w:val="00CE5C65"/>
    <w:rPr>
      <w:vertAlign w:val="superscript"/>
    </w:rPr>
  </w:style>
  <w:style w:type="paragraph" w:styleId="FootnoteText">
    <w:name w:val="footnote text"/>
    <w:basedOn w:val="Normal"/>
    <w:link w:val="FootnoteTextChar"/>
    <w:uiPriority w:val="99"/>
    <w:semiHidden/>
    <w:unhideWhenUsed/>
    <w:rsid w:val="00AE28F9"/>
    <w:pPr>
      <w:spacing w:before="0" w:after="0"/>
    </w:pPr>
    <w:rPr>
      <w:sz w:val="20"/>
      <w:szCs w:val="20"/>
    </w:rPr>
  </w:style>
  <w:style w:type="character" w:customStyle="1" w:styleId="FootnoteTextChar">
    <w:name w:val="Footnote Text Char"/>
    <w:basedOn w:val="DefaultParagraphFont"/>
    <w:link w:val="FootnoteText"/>
    <w:uiPriority w:val="99"/>
    <w:semiHidden/>
    <w:rsid w:val="00AE28F9"/>
    <w:rPr>
      <w:rFonts w:ascii="Arial" w:hAnsi="Arial"/>
      <w:sz w:val="20"/>
      <w:szCs w:val="20"/>
    </w:rPr>
  </w:style>
  <w:style w:type="character" w:customStyle="1" w:styleId="Heading5Char">
    <w:name w:val="Heading 5 Char"/>
    <w:aliases w:val="Bullet Char"/>
    <w:basedOn w:val="DefaultParagraphFont"/>
    <w:link w:val="Heading5"/>
    <w:uiPriority w:val="9"/>
    <w:rsid w:val="00E96A47"/>
    <w:rPr>
      <w:rFonts w:ascii="Arial" w:eastAsiaTheme="majorEastAsia" w:hAnsi="Arial" w:cstheme="majorBidi"/>
      <w:sz w:val="24"/>
    </w:rPr>
  </w:style>
  <w:style w:type="paragraph" w:styleId="Header">
    <w:name w:val="header"/>
    <w:basedOn w:val="Normal"/>
    <w:link w:val="HeaderChar"/>
    <w:uiPriority w:val="99"/>
    <w:unhideWhenUsed/>
    <w:rsid w:val="00A41B8D"/>
    <w:pPr>
      <w:tabs>
        <w:tab w:val="center" w:pos="4513"/>
        <w:tab w:val="right" w:pos="9026"/>
      </w:tabs>
      <w:spacing w:before="0" w:after="0"/>
    </w:pPr>
  </w:style>
  <w:style w:type="paragraph" w:styleId="ListBullet">
    <w:name w:val="List Bullet"/>
    <w:basedOn w:val="Normal"/>
    <w:uiPriority w:val="99"/>
    <w:semiHidden/>
    <w:unhideWhenUsed/>
    <w:rsid w:val="00AD4FE6"/>
    <w:pPr>
      <w:numPr>
        <w:numId w:val="3"/>
      </w:numPr>
      <w:contextualSpacing/>
    </w:pPr>
  </w:style>
  <w:style w:type="character" w:customStyle="1" w:styleId="HeaderChar">
    <w:name w:val="Header Char"/>
    <w:basedOn w:val="DefaultParagraphFont"/>
    <w:link w:val="Header"/>
    <w:uiPriority w:val="99"/>
    <w:rsid w:val="00A41B8D"/>
    <w:rPr>
      <w:rFonts w:ascii="Arial" w:hAnsi="Arial"/>
      <w:sz w:val="24"/>
    </w:rPr>
  </w:style>
  <w:style w:type="paragraph" w:styleId="Footer">
    <w:name w:val="footer"/>
    <w:basedOn w:val="Normal"/>
    <w:link w:val="FooterChar"/>
    <w:uiPriority w:val="99"/>
    <w:unhideWhenUsed/>
    <w:rsid w:val="00A41B8D"/>
    <w:pPr>
      <w:tabs>
        <w:tab w:val="center" w:pos="4513"/>
        <w:tab w:val="right" w:pos="9026"/>
      </w:tabs>
      <w:spacing w:before="0" w:after="0"/>
    </w:pPr>
  </w:style>
  <w:style w:type="character" w:customStyle="1" w:styleId="FooterChar">
    <w:name w:val="Footer Char"/>
    <w:basedOn w:val="DefaultParagraphFont"/>
    <w:link w:val="Footer"/>
    <w:uiPriority w:val="99"/>
    <w:rsid w:val="00A41B8D"/>
    <w:rPr>
      <w:rFonts w:ascii="Arial" w:hAnsi="Arial"/>
      <w:sz w:val="24"/>
    </w:rPr>
  </w:style>
  <w:style w:type="paragraph" w:styleId="ListParagraph">
    <w:name w:val="List Paragraph"/>
    <w:basedOn w:val="Normal"/>
    <w:uiPriority w:val="34"/>
    <w:qFormat/>
    <w:rsid w:val="008732A3"/>
    <w:pPr>
      <w:spacing w:before="0" w:after="0"/>
      <w:ind w:left="720"/>
      <w:jc w:val="left"/>
    </w:pPr>
    <w:rPr>
      <w:rFonts w:asciiTheme="minorHAnsi" w:eastAsia="Times New Roman" w:hAnsiTheme="minorHAnsi" w:cs="Times New Roman"/>
      <w:sz w:val="22"/>
    </w:rPr>
  </w:style>
  <w:style w:type="character" w:styleId="Hyperlink">
    <w:name w:val="Hyperlink"/>
    <w:basedOn w:val="DefaultParagraphFont"/>
    <w:uiPriority w:val="99"/>
    <w:unhideWhenUsed/>
    <w:rsid w:val="009249A9"/>
    <w:rPr>
      <w:color w:val="0563C1" w:themeColor="hyperlink"/>
      <w:u w:val="single"/>
    </w:rPr>
  </w:style>
  <w:style w:type="character" w:customStyle="1" w:styleId="UnresolvedMention1">
    <w:name w:val="Unresolved Mention1"/>
    <w:basedOn w:val="DefaultParagraphFont"/>
    <w:uiPriority w:val="99"/>
    <w:semiHidden/>
    <w:unhideWhenUsed/>
    <w:rsid w:val="009249A9"/>
    <w:rPr>
      <w:color w:val="605E5C"/>
      <w:shd w:val="clear" w:color="auto" w:fill="E1DFDD"/>
    </w:rPr>
  </w:style>
  <w:style w:type="paragraph" w:styleId="NormalWeb">
    <w:name w:val="Normal (Web)"/>
    <w:basedOn w:val="Normal"/>
    <w:uiPriority w:val="99"/>
    <w:rsid w:val="006C7772"/>
    <w:pPr>
      <w:spacing w:before="100" w:beforeAutospacing="1" w:after="100" w:afterAutospacing="1"/>
      <w:jc w:val="left"/>
    </w:pPr>
    <w:rPr>
      <w:rFonts w:ascii="Times New Roman" w:eastAsia="Times New Roman" w:hAnsi="Times New Roman" w:cs="Times New Roman"/>
      <w:szCs w:val="24"/>
      <w:lang w:val="en-US"/>
    </w:rPr>
  </w:style>
  <w:style w:type="character" w:styleId="FollowedHyperlink">
    <w:name w:val="FollowedHyperlink"/>
    <w:basedOn w:val="DefaultParagraphFont"/>
    <w:uiPriority w:val="99"/>
    <w:semiHidden/>
    <w:unhideWhenUsed/>
    <w:rsid w:val="0023030E"/>
    <w:rPr>
      <w:color w:val="954F72" w:themeColor="followedHyperlink"/>
      <w:u w:val="single"/>
    </w:rPr>
  </w:style>
  <w:style w:type="character" w:styleId="PlaceholderText">
    <w:name w:val="Placeholder Text"/>
    <w:basedOn w:val="DefaultParagraphFont"/>
    <w:uiPriority w:val="99"/>
    <w:semiHidden/>
    <w:rsid w:val="00CD47F4"/>
    <w:rPr>
      <w:color w:val="808080"/>
    </w:rPr>
  </w:style>
  <w:style w:type="character" w:styleId="CommentReference">
    <w:name w:val="annotation reference"/>
    <w:basedOn w:val="DefaultParagraphFont"/>
    <w:uiPriority w:val="99"/>
    <w:semiHidden/>
    <w:unhideWhenUsed/>
    <w:rsid w:val="002C0FD5"/>
    <w:rPr>
      <w:sz w:val="16"/>
      <w:szCs w:val="16"/>
    </w:rPr>
  </w:style>
  <w:style w:type="paragraph" w:styleId="CommentText">
    <w:name w:val="annotation text"/>
    <w:basedOn w:val="Normal"/>
    <w:link w:val="CommentTextChar"/>
    <w:uiPriority w:val="99"/>
    <w:unhideWhenUsed/>
    <w:rsid w:val="002C0FD5"/>
    <w:rPr>
      <w:sz w:val="20"/>
      <w:szCs w:val="20"/>
    </w:rPr>
  </w:style>
  <w:style w:type="character" w:customStyle="1" w:styleId="CommentTextChar">
    <w:name w:val="Comment Text Char"/>
    <w:basedOn w:val="DefaultParagraphFont"/>
    <w:link w:val="CommentText"/>
    <w:uiPriority w:val="99"/>
    <w:rsid w:val="002C0FD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0FD5"/>
    <w:rPr>
      <w:b/>
      <w:bCs/>
    </w:rPr>
  </w:style>
  <w:style w:type="character" w:customStyle="1" w:styleId="CommentSubjectChar">
    <w:name w:val="Comment Subject Char"/>
    <w:basedOn w:val="CommentTextChar"/>
    <w:link w:val="CommentSubject"/>
    <w:uiPriority w:val="99"/>
    <w:semiHidden/>
    <w:rsid w:val="002C0FD5"/>
    <w:rPr>
      <w:rFonts w:ascii="Arial" w:hAnsi="Arial"/>
      <w:b/>
      <w:bCs/>
      <w:sz w:val="20"/>
      <w:szCs w:val="20"/>
    </w:rPr>
  </w:style>
  <w:style w:type="character" w:customStyle="1" w:styleId="normaltextrun">
    <w:name w:val="normaltextrun"/>
    <w:basedOn w:val="DefaultParagraphFont"/>
    <w:rsid w:val="00936EBB"/>
  </w:style>
  <w:style w:type="character" w:styleId="UnresolvedMention">
    <w:name w:val="Unresolved Mention"/>
    <w:basedOn w:val="DefaultParagraphFont"/>
    <w:uiPriority w:val="99"/>
    <w:semiHidden/>
    <w:unhideWhenUsed/>
    <w:rsid w:val="00D44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56925">
      <w:bodyDiv w:val="1"/>
      <w:marLeft w:val="0"/>
      <w:marRight w:val="0"/>
      <w:marTop w:val="0"/>
      <w:marBottom w:val="0"/>
      <w:divBdr>
        <w:top w:val="none" w:sz="0" w:space="0" w:color="auto"/>
        <w:left w:val="none" w:sz="0" w:space="0" w:color="auto"/>
        <w:bottom w:val="none" w:sz="0" w:space="0" w:color="auto"/>
        <w:right w:val="none" w:sz="0" w:space="0" w:color="auto"/>
      </w:divBdr>
      <w:divsChild>
        <w:div w:id="61145995">
          <w:marLeft w:val="0"/>
          <w:marRight w:val="0"/>
          <w:marTop w:val="0"/>
          <w:marBottom w:val="0"/>
          <w:divBdr>
            <w:top w:val="none" w:sz="0" w:space="0" w:color="auto"/>
            <w:left w:val="none" w:sz="0" w:space="0" w:color="auto"/>
            <w:bottom w:val="none" w:sz="0" w:space="0" w:color="auto"/>
            <w:right w:val="none" w:sz="0" w:space="0" w:color="auto"/>
          </w:divBdr>
        </w:div>
        <w:div w:id="207688774">
          <w:marLeft w:val="0"/>
          <w:marRight w:val="0"/>
          <w:marTop w:val="0"/>
          <w:marBottom w:val="0"/>
          <w:divBdr>
            <w:top w:val="none" w:sz="0" w:space="0" w:color="auto"/>
            <w:left w:val="none" w:sz="0" w:space="0" w:color="auto"/>
            <w:bottom w:val="none" w:sz="0" w:space="0" w:color="auto"/>
            <w:right w:val="none" w:sz="0" w:space="0" w:color="auto"/>
          </w:divBdr>
        </w:div>
        <w:div w:id="296497867">
          <w:marLeft w:val="0"/>
          <w:marRight w:val="0"/>
          <w:marTop w:val="0"/>
          <w:marBottom w:val="0"/>
          <w:divBdr>
            <w:top w:val="none" w:sz="0" w:space="0" w:color="auto"/>
            <w:left w:val="none" w:sz="0" w:space="0" w:color="auto"/>
            <w:bottom w:val="none" w:sz="0" w:space="0" w:color="auto"/>
            <w:right w:val="none" w:sz="0" w:space="0" w:color="auto"/>
          </w:divBdr>
        </w:div>
        <w:div w:id="333844640">
          <w:marLeft w:val="0"/>
          <w:marRight w:val="0"/>
          <w:marTop w:val="0"/>
          <w:marBottom w:val="0"/>
          <w:divBdr>
            <w:top w:val="none" w:sz="0" w:space="0" w:color="auto"/>
            <w:left w:val="none" w:sz="0" w:space="0" w:color="auto"/>
            <w:bottom w:val="none" w:sz="0" w:space="0" w:color="auto"/>
            <w:right w:val="none" w:sz="0" w:space="0" w:color="auto"/>
          </w:divBdr>
        </w:div>
        <w:div w:id="379474717">
          <w:marLeft w:val="0"/>
          <w:marRight w:val="0"/>
          <w:marTop w:val="0"/>
          <w:marBottom w:val="0"/>
          <w:divBdr>
            <w:top w:val="none" w:sz="0" w:space="0" w:color="auto"/>
            <w:left w:val="none" w:sz="0" w:space="0" w:color="auto"/>
            <w:bottom w:val="none" w:sz="0" w:space="0" w:color="auto"/>
            <w:right w:val="none" w:sz="0" w:space="0" w:color="auto"/>
          </w:divBdr>
        </w:div>
        <w:div w:id="698941981">
          <w:marLeft w:val="0"/>
          <w:marRight w:val="0"/>
          <w:marTop w:val="0"/>
          <w:marBottom w:val="0"/>
          <w:divBdr>
            <w:top w:val="none" w:sz="0" w:space="0" w:color="auto"/>
            <w:left w:val="none" w:sz="0" w:space="0" w:color="auto"/>
            <w:bottom w:val="none" w:sz="0" w:space="0" w:color="auto"/>
            <w:right w:val="none" w:sz="0" w:space="0" w:color="auto"/>
          </w:divBdr>
        </w:div>
        <w:div w:id="1018117448">
          <w:marLeft w:val="0"/>
          <w:marRight w:val="0"/>
          <w:marTop w:val="0"/>
          <w:marBottom w:val="0"/>
          <w:divBdr>
            <w:top w:val="none" w:sz="0" w:space="0" w:color="auto"/>
            <w:left w:val="none" w:sz="0" w:space="0" w:color="auto"/>
            <w:bottom w:val="none" w:sz="0" w:space="0" w:color="auto"/>
            <w:right w:val="none" w:sz="0" w:space="0" w:color="auto"/>
          </w:divBdr>
        </w:div>
        <w:div w:id="1067067603">
          <w:marLeft w:val="0"/>
          <w:marRight w:val="0"/>
          <w:marTop w:val="0"/>
          <w:marBottom w:val="0"/>
          <w:divBdr>
            <w:top w:val="none" w:sz="0" w:space="0" w:color="auto"/>
            <w:left w:val="none" w:sz="0" w:space="0" w:color="auto"/>
            <w:bottom w:val="none" w:sz="0" w:space="0" w:color="auto"/>
            <w:right w:val="none" w:sz="0" w:space="0" w:color="auto"/>
          </w:divBdr>
        </w:div>
        <w:div w:id="1075205040">
          <w:marLeft w:val="0"/>
          <w:marRight w:val="0"/>
          <w:marTop w:val="0"/>
          <w:marBottom w:val="0"/>
          <w:divBdr>
            <w:top w:val="none" w:sz="0" w:space="0" w:color="auto"/>
            <w:left w:val="none" w:sz="0" w:space="0" w:color="auto"/>
            <w:bottom w:val="none" w:sz="0" w:space="0" w:color="auto"/>
            <w:right w:val="none" w:sz="0" w:space="0" w:color="auto"/>
          </w:divBdr>
        </w:div>
        <w:div w:id="1154645160">
          <w:marLeft w:val="0"/>
          <w:marRight w:val="0"/>
          <w:marTop w:val="0"/>
          <w:marBottom w:val="0"/>
          <w:divBdr>
            <w:top w:val="none" w:sz="0" w:space="0" w:color="auto"/>
            <w:left w:val="none" w:sz="0" w:space="0" w:color="auto"/>
            <w:bottom w:val="none" w:sz="0" w:space="0" w:color="auto"/>
            <w:right w:val="none" w:sz="0" w:space="0" w:color="auto"/>
          </w:divBdr>
        </w:div>
        <w:div w:id="1218935955">
          <w:marLeft w:val="0"/>
          <w:marRight w:val="0"/>
          <w:marTop w:val="0"/>
          <w:marBottom w:val="0"/>
          <w:divBdr>
            <w:top w:val="none" w:sz="0" w:space="0" w:color="auto"/>
            <w:left w:val="none" w:sz="0" w:space="0" w:color="auto"/>
            <w:bottom w:val="none" w:sz="0" w:space="0" w:color="auto"/>
            <w:right w:val="none" w:sz="0" w:space="0" w:color="auto"/>
          </w:divBdr>
        </w:div>
        <w:div w:id="1355417873">
          <w:marLeft w:val="0"/>
          <w:marRight w:val="0"/>
          <w:marTop w:val="0"/>
          <w:marBottom w:val="0"/>
          <w:divBdr>
            <w:top w:val="none" w:sz="0" w:space="0" w:color="auto"/>
            <w:left w:val="none" w:sz="0" w:space="0" w:color="auto"/>
            <w:bottom w:val="none" w:sz="0" w:space="0" w:color="auto"/>
            <w:right w:val="none" w:sz="0" w:space="0" w:color="auto"/>
          </w:divBdr>
        </w:div>
        <w:div w:id="1406146272">
          <w:marLeft w:val="0"/>
          <w:marRight w:val="0"/>
          <w:marTop w:val="0"/>
          <w:marBottom w:val="0"/>
          <w:divBdr>
            <w:top w:val="none" w:sz="0" w:space="0" w:color="auto"/>
            <w:left w:val="none" w:sz="0" w:space="0" w:color="auto"/>
            <w:bottom w:val="none" w:sz="0" w:space="0" w:color="auto"/>
            <w:right w:val="none" w:sz="0" w:space="0" w:color="auto"/>
          </w:divBdr>
        </w:div>
        <w:div w:id="1459181695">
          <w:marLeft w:val="0"/>
          <w:marRight w:val="0"/>
          <w:marTop w:val="0"/>
          <w:marBottom w:val="0"/>
          <w:divBdr>
            <w:top w:val="none" w:sz="0" w:space="0" w:color="auto"/>
            <w:left w:val="none" w:sz="0" w:space="0" w:color="auto"/>
            <w:bottom w:val="none" w:sz="0" w:space="0" w:color="auto"/>
            <w:right w:val="none" w:sz="0" w:space="0" w:color="auto"/>
          </w:divBdr>
        </w:div>
        <w:div w:id="1555775054">
          <w:marLeft w:val="0"/>
          <w:marRight w:val="0"/>
          <w:marTop w:val="0"/>
          <w:marBottom w:val="0"/>
          <w:divBdr>
            <w:top w:val="none" w:sz="0" w:space="0" w:color="auto"/>
            <w:left w:val="none" w:sz="0" w:space="0" w:color="auto"/>
            <w:bottom w:val="none" w:sz="0" w:space="0" w:color="auto"/>
            <w:right w:val="none" w:sz="0" w:space="0" w:color="auto"/>
          </w:divBdr>
        </w:div>
        <w:div w:id="1819568071">
          <w:marLeft w:val="0"/>
          <w:marRight w:val="0"/>
          <w:marTop w:val="0"/>
          <w:marBottom w:val="0"/>
          <w:divBdr>
            <w:top w:val="none" w:sz="0" w:space="0" w:color="auto"/>
            <w:left w:val="none" w:sz="0" w:space="0" w:color="auto"/>
            <w:bottom w:val="none" w:sz="0" w:space="0" w:color="auto"/>
            <w:right w:val="none" w:sz="0" w:space="0" w:color="auto"/>
          </w:divBdr>
        </w:div>
        <w:div w:id="1928344468">
          <w:marLeft w:val="0"/>
          <w:marRight w:val="0"/>
          <w:marTop w:val="0"/>
          <w:marBottom w:val="0"/>
          <w:divBdr>
            <w:top w:val="none" w:sz="0" w:space="0" w:color="auto"/>
            <w:left w:val="none" w:sz="0" w:space="0" w:color="auto"/>
            <w:bottom w:val="none" w:sz="0" w:space="0" w:color="auto"/>
            <w:right w:val="none" w:sz="0" w:space="0" w:color="auto"/>
          </w:divBdr>
        </w:div>
      </w:divsChild>
    </w:div>
    <w:div w:id="222445859">
      <w:bodyDiv w:val="1"/>
      <w:marLeft w:val="0"/>
      <w:marRight w:val="0"/>
      <w:marTop w:val="0"/>
      <w:marBottom w:val="0"/>
      <w:divBdr>
        <w:top w:val="none" w:sz="0" w:space="0" w:color="auto"/>
        <w:left w:val="none" w:sz="0" w:space="0" w:color="auto"/>
        <w:bottom w:val="none" w:sz="0" w:space="0" w:color="auto"/>
        <w:right w:val="none" w:sz="0" w:space="0" w:color="auto"/>
      </w:divBdr>
    </w:div>
    <w:div w:id="644626521">
      <w:bodyDiv w:val="1"/>
      <w:marLeft w:val="0"/>
      <w:marRight w:val="0"/>
      <w:marTop w:val="0"/>
      <w:marBottom w:val="0"/>
      <w:divBdr>
        <w:top w:val="none" w:sz="0" w:space="0" w:color="auto"/>
        <w:left w:val="none" w:sz="0" w:space="0" w:color="auto"/>
        <w:bottom w:val="none" w:sz="0" w:space="0" w:color="auto"/>
        <w:right w:val="none" w:sz="0" w:space="0" w:color="auto"/>
      </w:divBdr>
    </w:div>
    <w:div w:id="1543713500">
      <w:bodyDiv w:val="1"/>
      <w:marLeft w:val="0"/>
      <w:marRight w:val="0"/>
      <w:marTop w:val="0"/>
      <w:marBottom w:val="0"/>
      <w:divBdr>
        <w:top w:val="none" w:sz="0" w:space="0" w:color="auto"/>
        <w:left w:val="none" w:sz="0" w:space="0" w:color="auto"/>
        <w:bottom w:val="none" w:sz="0" w:space="0" w:color="auto"/>
        <w:right w:val="none" w:sz="0" w:space="0" w:color="auto"/>
      </w:divBdr>
    </w:div>
    <w:div w:id="194749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uffieldbioethics.org/news/nuffield-council-appoints-members-of-working-group-on-the-future-of-ageing" TargetMode="External"/><Relationship Id="rId18" Type="http://schemas.openxmlformats.org/officeDocument/2006/relationships/hyperlink" Target="https://personalalarms.ageco.co.uk/pages/age-co-fall-alarm?_ga=2.54326312.1878196522.1621933495-643223886.162123958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pie.org/news/artificial-intelligence-based-algorithm-for-the-early-diagnosis-of-alzheimers?SSO=1" TargetMode="External"/><Relationship Id="rId7" Type="http://schemas.openxmlformats.org/officeDocument/2006/relationships/settings" Target="settings.xml"/><Relationship Id="rId12" Type="http://schemas.openxmlformats.org/officeDocument/2006/relationships/hyperlink" Target="https://www.nuffieldbioethics.org/topics/health-and-society/ageing" TargetMode="External"/><Relationship Id="rId17" Type="http://schemas.openxmlformats.org/officeDocument/2006/relationships/hyperlink" Target="https://www.which.co.uk/later-life-care/home-care/technology-to-keep-you-safe/easy-to-use-mobile-phones-ad6du1x6c27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geuk.org.uk/cymru/information-advice/care/adapting-your-home/using-technology-for-independence/" TargetMode="External"/><Relationship Id="rId20" Type="http://schemas.openxmlformats.org/officeDocument/2006/relationships/hyperlink" Target="http://maturolife.eu/index.php/abou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6sbYfgGvYUe4S_MP-CPVAYsUJ9gDEGNCo7x5-mA_GbtURUNNQkZLVkk1MU9FQlhBNzI4NVUzQk9IMiQlQCN0PWcu&amp;wdLOR=c4B2285A1-7E23-4696-AAAA-68D2C16CF528"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york.ac.uk/assuring-autonomy/projects/assistive-robots-healthcare/" TargetMode="External"/><Relationship Id="rId23" Type="http://schemas.openxmlformats.org/officeDocument/2006/relationships/hyperlink" Target="mailto:kharvey@nuffieldbioethics.org" TargetMode="External"/><Relationship Id="rId10" Type="http://schemas.openxmlformats.org/officeDocument/2006/relationships/endnotes" Target="endnotes.xml"/><Relationship Id="rId19" Type="http://schemas.openxmlformats.org/officeDocument/2006/relationships/hyperlink" Target="https://bmcmedicine.biomedcentral.com/articles/10.1186/s12916-015-0470-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ffieldbioethics.org/topics/health-and-society/ageing" TargetMode="External"/><Relationship Id="rId22" Type="http://schemas.openxmlformats.org/officeDocument/2006/relationships/hyperlink" Target="https://agelab.mit.edu/sites/default/files/lin_lee_lally_coughlin_20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riffiths.NUFFIELDF.000\AppData\Roaming\Microsoft\Templates\NCOB%20general%20template%20-%20clea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733273B62094894C9E2E3EE6B30A7" ma:contentTypeVersion="13" ma:contentTypeDescription="Create a new document." ma:contentTypeScope="" ma:versionID="732b3575305ea1c0b0875f9925c0e13d">
  <xsd:schema xmlns:xsd="http://www.w3.org/2001/XMLSchema" xmlns:xs="http://www.w3.org/2001/XMLSchema" xmlns:p="http://schemas.microsoft.com/office/2006/metadata/properties" xmlns:ns1="http://schemas.microsoft.com/sharepoint/v3" xmlns:ns2="9d5a042f-4e55-493d-87b9-1a885c8bebca" xmlns:ns3="0b58a66a-bac9-4880-889e-ae8f4eb42e3e" targetNamespace="http://schemas.microsoft.com/office/2006/metadata/properties" ma:root="true" ma:fieldsID="89d7f249deec59a733a57c94656ee0e5" ns1:_="" ns2:_="" ns3:_="">
    <xsd:import namespace="http://schemas.microsoft.com/sharepoint/v3"/>
    <xsd:import namespace="9d5a042f-4e55-493d-87b9-1a885c8bebca"/>
    <xsd:import namespace="0b58a66a-bac9-4880-889e-ae8f4eb42e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5a042f-4e55-493d-87b9-1a885c8be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58a66a-bac9-4880-889e-ae8f4eb42e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770C52-492F-4C13-9B0A-AC9B96C3A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5a042f-4e55-493d-87b9-1a885c8bebca"/>
    <ds:schemaRef ds:uri="0b58a66a-bac9-4880-889e-ae8f4eb42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33F6B0-CFD4-4D58-8545-13CB2FD2899C}">
  <ds:schemaRefs>
    <ds:schemaRef ds:uri="http://schemas.openxmlformats.org/officeDocument/2006/bibliography"/>
  </ds:schemaRefs>
</ds:datastoreItem>
</file>

<file path=customXml/itemProps3.xml><?xml version="1.0" encoding="utf-8"?>
<ds:datastoreItem xmlns:ds="http://schemas.openxmlformats.org/officeDocument/2006/customXml" ds:itemID="{4E8105D9-FE26-4C1D-ACF8-5975052AA435}">
  <ds:schemaRef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0b58a66a-bac9-4880-889e-ae8f4eb42e3e"/>
    <ds:schemaRef ds:uri="http://purl.org/dc/terms/"/>
    <ds:schemaRef ds:uri="9d5a042f-4e55-493d-87b9-1a885c8bebca"/>
    <ds:schemaRef ds:uri="http://schemas.microsoft.com/sharepoint/v3"/>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2D12F42-7F2A-486F-8ED9-C46E57BBA1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NCOB general template - clean</Template>
  <TotalTime>1</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5616</CharactersWithSpaces>
  <SharedDoc>false</SharedDoc>
  <HLinks>
    <vt:vector size="72" baseType="variant">
      <vt:variant>
        <vt:i4>65596</vt:i4>
      </vt:variant>
      <vt:variant>
        <vt:i4>33</vt:i4>
      </vt:variant>
      <vt:variant>
        <vt:i4>0</vt:i4>
      </vt:variant>
      <vt:variant>
        <vt:i4>5</vt:i4>
      </vt:variant>
      <vt:variant>
        <vt:lpwstr>mailto:kharvey@nuffieldbioethics.org</vt:lpwstr>
      </vt:variant>
      <vt:variant>
        <vt:lpwstr/>
      </vt:variant>
      <vt:variant>
        <vt:i4>5963869</vt:i4>
      </vt:variant>
      <vt:variant>
        <vt:i4>30</vt:i4>
      </vt:variant>
      <vt:variant>
        <vt:i4>0</vt:i4>
      </vt:variant>
      <vt:variant>
        <vt:i4>5</vt:i4>
      </vt:variant>
      <vt:variant>
        <vt:lpwstr>https://agelab.mit.edu/sites/default/files/lin_lee_lally_coughlin_2018.pdf</vt:lpwstr>
      </vt:variant>
      <vt:variant>
        <vt:lpwstr/>
      </vt:variant>
      <vt:variant>
        <vt:i4>786517</vt:i4>
      </vt:variant>
      <vt:variant>
        <vt:i4>27</vt:i4>
      </vt:variant>
      <vt:variant>
        <vt:i4>0</vt:i4>
      </vt:variant>
      <vt:variant>
        <vt:i4>5</vt:i4>
      </vt:variant>
      <vt:variant>
        <vt:lpwstr>https://spie.org/news/artificial-intelligence-based-algorithm-for-the-early-diagnosis-of-alzheimers?SSO=1</vt:lpwstr>
      </vt:variant>
      <vt:variant>
        <vt:lpwstr/>
      </vt:variant>
      <vt:variant>
        <vt:i4>1966145</vt:i4>
      </vt:variant>
      <vt:variant>
        <vt:i4>24</vt:i4>
      </vt:variant>
      <vt:variant>
        <vt:i4>0</vt:i4>
      </vt:variant>
      <vt:variant>
        <vt:i4>5</vt:i4>
      </vt:variant>
      <vt:variant>
        <vt:lpwstr>http://maturolife.eu/index.php/about/</vt:lpwstr>
      </vt:variant>
      <vt:variant>
        <vt:lpwstr/>
      </vt:variant>
      <vt:variant>
        <vt:i4>4718607</vt:i4>
      </vt:variant>
      <vt:variant>
        <vt:i4>21</vt:i4>
      </vt:variant>
      <vt:variant>
        <vt:i4>0</vt:i4>
      </vt:variant>
      <vt:variant>
        <vt:i4>5</vt:i4>
      </vt:variant>
      <vt:variant>
        <vt:lpwstr>https://bmcmedicine.biomedcentral.com/articles/10.1186/s12916-015-0470-9</vt:lpwstr>
      </vt:variant>
      <vt:variant>
        <vt:lpwstr/>
      </vt:variant>
      <vt:variant>
        <vt:i4>7929930</vt:i4>
      </vt:variant>
      <vt:variant>
        <vt:i4>18</vt:i4>
      </vt:variant>
      <vt:variant>
        <vt:i4>0</vt:i4>
      </vt:variant>
      <vt:variant>
        <vt:i4>5</vt:i4>
      </vt:variant>
      <vt:variant>
        <vt:lpwstr>https://personalalarms.ageco.co.uk/pages/age-co-fall-alarm?_ga=2.54326312.1878196522.1621933495-643223886.1621239580</vt:lpwstr>
      </vt:variant>
      <vt:variant>
        <vt:lpwstr/>
      </vt:variant>
      <vt:variant>
        <vt:i4>1245265</vt:i4>
      </vt:variant>
      <vt:variant>
        <vt:i4>15</vt:i4>
      </vt:variant>
      <vt:variant>
        <vt:i4>0</vt:i4>
      </vt:variant>
      <vt:variant>
        <vt:i4>5</vt:i4>
      </vt:variant>
      <vt:variant>
        <vt:lpwstr>https://www.which.co.uk/later-life-care/home-care/technology-to-keep-you-safe/easy-to-use-mobile-phones-ad6du1x6c27t</vt:lpwstr>
      </vt:variant>
      <vt:variant>
        <vt:lpwstr/>
      </vt:variant>
      <vt:variant>
        <vt:i4>1441795</vt:i4>
      </vt:variant>
      <vt:variant>
        <vt:i4>12</vt:i4>
      </vt:variant>
      <vt:variant>
        <vt:i4>0</vt:i4>
      </vt:variant>
      <vt:variant>
        <vt:i4>5</vt:i4>
      </vt:variant>
      <vt:variant>
        <vt:lpwstr>https://www.ageuk.org.uk/cymru/information-advice/care/adapting-your-home/using-technology-for-independence/</vt:lpwstr>
      </vt:variant>
      <vt:variant>
        <vt:lpwstr/>
      </vt:variant>
      <vt:variant>
        <vt:i4>6488100</vt:i4>
      </vt:variant>
      <vt:variant>
        <vt:i4>9</vt:i4>
      </vt:variant>
      <vt:variant>
        <vt:i4>0</vt:i4>
      </vt:variant>
      <vt:variant>
        <vt:i4>5</vt:i4>
      </vt:variant>
      <vt:variant>
        <vt:lpwstr>https://www.york.ac.uk/assuring-autonomy/projects/assistive-robots-healthcare/</vt:lpwstr>
      </vt:variant>
      <vt:variant>
        <vt:lpwstr/>
      </vt:variant>
      <vt:variant>
        <vt:i4>8126572</vt:i4>
      </vt:variant>
      <vt:variant>
        <vt:i4>6</vt:i4>
      </vt:variant>
      <vt:variant>
        <vt:i4>0</vt:i4>
      </vt:variant>
      <vt:variant>
        <vt:i4>5</vt:i4>
      </vt:variant>
      <vt:variant>
        <vt:lpwstr>https://www.nuffieldbioethics.org/topics/health-and-society/ageing</vt:lpwstr>
      </vt:variant>
      <vt:variant>
        <vt:lpwstr/>
      </vt:variant>
      <vt:variant>
        <vt:i4>5767257</vt:i4>
      </vt:variant>
      <vt:variant>
        <vt:i4>3</vt:i4>
      </vt:variant>
      <vt:variant>
        <vt:i4>0</vt:i4>
      </vt:variant>
      <vt:variant>
        <vt:i4>5</vt:i4>
      </vt:variant>
      <vt:variant>
        <vt:lpwstr>https://www.nuffieldbioethics.org/news/nuffield-council-appoints-members-of-working-group-on-the-future-of-ageing</vt:lpwstr>
      </vt:variant>
      <vt:variant>
        <vt:lpwstr/>
      </vt:variant>
      <vt:variant>
        <vt:i4>8126572</vt:i4>
      </vt:variant>
      <vt:variant>
        <vt:i4>0</vt:i4>
      </vt:variant>
      <vt:variant>
        <vt:i4>0</vt:i4>
      </vt:variant>
      <vt:variant>
        <vt:i4>5</vt:i4>
      </vt:variant>
      <vt:variant>
        <vt:lpwstr>https://www.nuffieldbioethics.org/topics/health-and-society/ageing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Harvey</dc:creator>
  <cp:keywords/>
  <cp:lastModifiedBy>Sophia Griffiths</cp:lastModifiedBy>
  <cp:revision>2</cp:revision>
  <dcterms:created xsi:type="dcterms:W3CDTF">2021-06-04T12:25:00Z</dcterms:created>
  <dcterms:modified xsi:type="dcterms:W3CDTF">2021-06-04T12:25:00Z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0x01010049D733273B62094894C9E2E3EE6B30A7</vt:lpwstr>
  </property>
</Properties>
</file>