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FCE1" w14:textId="77777777" w:rsidR="00BB72C4" w:rsidRDefault="00BB72C4" w:rsidP="00BB72C4">
      <w:pPr>
        <w:pStyle w:val="Heading1"/>
        <w:jc w:val="center"/>
      </w:pPr>
      <w:r>
        <w:rPr>
          <w:noProof/>
        </w:rPr>
        <w:drawing>
          <wp:inline distT="0" distB="0" distL="0" distR="0" wp14:anchorId="5E4B39ED" wp14:editId="1B47949C">
            <wp:extent cx="1381125" cy="81585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383544" cy="817283"/>
                    </a:xfrm>
                    <a:prstGeom prst="rect">
                      <a:avLst/>
                    </a:prstGeom>
                  </pic:spPr>
                </pic:pic>
              </a:graphicData>
            </a:graphic>
          </wp:inline>
        </w:drawing>
      </w:r>
    </w:p>
    <w:p w14:paraId="1257F544" w14:textId="6BADFC7C" w:rsidR="00195A01" w:rsidRPr="00433656" w:rsidRDefault="00433656" w:rsidP="00433656">
      <w:pPr>
        <w:jc w:val="center"/>
        <w:rPr>
          <w:b/>
          <w:bCs/>
          <w:sz w:val="28"/>
          <w:szCs w:val="24"/>
        </w:rPr>
      </w:pPr>
      <w:r w:rsidRPr="00433656">
        <w:rPr>
          <w:b/>
          <w:bCs/>
          <w:sz w:val="28"/>
          <w:szCs w:val="24"/>
        </w:rPr>
        <w:t>Future of ageing: call for evidence</w:t>
      </w:r>
    </w:p>
    <w:p w14:paraId="11842F78" w14:textId="159F10E6" w:rsidR="00AE28F9" w:rsidRPr="00433656" w:rsidRDefault="00BB72C4" w:rsidP="00433656">
      <w:pPr>
        <w:jc w:val="center"/>
        <w:rPr>
          <w:b/>
          <w:bCs/>
        </w:rPr>
      </w:pPr>
      <w:r w:rsidRPr="00433656">
        <w:rPr>
          <w:b/>
          <w:bCs/>
        </w:rPr>
        <w:t>Respondent’s form</w:t>
      </w:r>
    </w:p>
    <w:p w14:paraId="33B2F956" w14:textId="0059C322" w:rsidR="007C4A31" w:rsidRDefault="007C4A31" w:rsidP="007C4A31">
      <w:r>
        <w:t xml:space="preserve">Please complete and return to </w:t>
      </w:r>
      <w:hyperlink r:id="rId12" w:history="1">
        <w:r w:rsidR="00433656" w:rsidRPr="009072A9">
          <w:rPr>
            <w:rStyle w:val="Hyperlink"/>
          </w:rPr>
          <w:t>kharvey@nuffieldbioethics.org</w:t>
        </w:r>
      </w:hyperlink>
      <w:r>
        <w:t xml:space="preserve">. We will not publish your name without your express permission.  </w:t>
      </w:r>
    </w:p>
    <w:p w14:paraId="0E9F9904" w14:textId="1D127BE3" w:rsidR="00E02C39" w:rsidRDefault="00E02C39" w:rsidP="00E02C39">
      <w:pPr>
        <w:pStyle w:val="Heading2"/>
      </w:pPr>
      <w:r>
        <w:t>Your response</w:t>
      </w:r>
    </w:p>
    <w:p w14:paraId="692765C2" w14:textId="692C24E0" w:rsidR="00170F5D" w:rsidRPr="00170F5D" w:rsidRDefault="00170F5D" w:rsidP="008E066A">
      <w:r>
        <w:t xml:space="preserve">Please see the full </w:t>
      </w:r>
      <w:hyperlink r:id="rId13" w:history="1">
        <w:r w:rsidRPr="00622B3B">
          <w:rPr>
            <w:rStyle w:val="Hyperlink"/>
          </w:rPr>
          <w:t>call for evidence</w:t>
        </w:r>
      </w:hyperlink>
      <w:r w:rsidRPr="00622B3B">
        <w:t xml:space="preserve"> </w:t>
      </w:r>
      <w:r w:rsidR="005610E2" w:rsidRPr="00622B3B">
        <w:t xml:space="preserve">document </w:t>
      </w:r>
      <w:r w:rsidRPr="00622B3B">
        <w:t>for background on each of these questions, and</w:t>
      </w:r>
      <w:r w:rsidR="005610E2" w:rsidRPr="00622B3B">
        <w:t xml:space="preserve"> for</w:t>
      </w:r>
      <w:r w:rsidRPr="00622B3B">
        <w:t xml:space="preserve"> the</w:t>
      </w:r>
      <w:r>
        <w:t xml:space="preserve"> </w:t>
      </w:r>
      <w:r w:rsidR="00F97682">
        <w:t>suggested</w:t>
      </w:r>
      <w:r w:rsidR="005610E2">
        <w:t xml:space="preserve"> sub-issues you may wish to address under each</w:t>
      </w:r>
      <w:r w:rsidR="00F97682">
        <w:t xml:space="preserve"> issue.</w:t>
      </w:r>
    </w:p>
    <w:tbl>
      <w:tblPr>
        <w:tblStyle w:val="TableGrid"/>
        <w:tblW w:w="0" w:type="auto"/>
        <w:tblLook w:val="04A0" w:firstRow="1" w:lastRow="0" w:firstColumn="1" w:lastColumn="0" w:noHBand="0" w:noVBand="1"/>
      </w:tblPr>
      <w:tblGrid>
        <w:gridCol w:w="9016"/>
      </w:tblGrid>
      <w:tr w:rsidR="00AD6557" w14:paraId="4AFB09C9" w14:textId="77777777" w:rsidTr="00AD6557">
        <w:tc>
          <w:tcPr>
            <w:tcW w:w="9016" w:type="dxa"/>
            <w:shd w:val="clear" w:color="auto" w:fill="D9E2F3" w:themeFill="accent5" w:themeFillTint="33"/>
          </w:tcPr>
          <w:p w14:paraId="5A069E7D" w14:textId="2C1EF6A3" w:rsidR="00AD6557" w:rsidRDefault="00AD6557" w:rsidP="00AD6557">
            <w:pPr>
              <w:spacing w:before="120" w:after="120"/>
              <w:jc w:val="left"/>
            </w:pPr>
            <w:r w:rsidRPr="00AD6557">
              <w:rPr>
                <w:b/>
                <w:bCs/>
              </w:rPr>
              <w:t>Question 1</w:t>
            </w:r>
            <w:r>
              <w:t>: Please comment on how attitudes to ageing influence research and innovation – and how more positive attitudes to ageing could be promoted within the research and innovation context.</w:t>
            </w:r>
          </w:p>
        </w:tc>
      </w:tr>
      <w:tr w:rsidR="00AD6557" w14:paraId="467E50EA" w14:textId="77777777" w:rsidTr="00AD6557">
        <w:tc>
          <w:tcPr>
            <w:tcW w:w="9016" w:type="dxa"/>
          </w:tcPr>
          <w:p w14:paraId="1BB33ED6" w14:textId="77777777" w:rsidR="00AD6557" w:rsidRDefault="00AD6557" w:rsidP="00AD6557">
            <w:pPr>
              <w:spacing w:before="120" w:after="120"/>
            </w:pPr>
          </w:p>
        </w:tc>
      </w:tr>
    </w:tbl>
    <w:p w14:paraId="5E85C804" w14:textId="5981E4D5" w:rsidR="00E02C39" w:rsidRDefault="00E02C39" w:rsidP="0076766C">
      <w:pPr>
        <w:spacing w:before="0" w:after="0"/>
      </w:pPr>
    </w:p>
    <w:tbl>
      <w:tblPr>
        <w:tblStyle w:val="TableGrid"/>
        <w:tblW w:w="0" w:type="auto"/>
        <w:tblLook w:val="04A0" w:firstRow="1" w:lastRow="0" w:firstColumn="1" w:lastColumn="0" w:noHBand="0" w:noVBand="1"/>
      </w:tblPr>
      <w:tblGrid>
        <w:gridCol w:w="9016"/>
      </w:tblGrid>
      <w:tr w:rsidR="00271F60" w14:paraId="70A229D8" w14:textId="77777777" w:rsidTr="00EA19B9">
        <w:tc>
          <w:tcPr>
            <w:tcW w:w="9016" w:type="dxa"/>
            <w:shd w:val="clear" w:color="auto" w:fill="D9E2F3" w:themeFill="accent5" w:themeFillTint="33"/>
          </w:tcPr>
          <w:p w14:paraId="00D7C4B6" w14:textId="52B3F59E" w:rsidR="00271F60" w:rsidRDefault="00271F60" w:rsidP="0076766C">
            <w:pPr>
              <w:spacing w:before="120" w:after="120"/>
              <w:jc w:val="left"/>
            </w:pPr>
            <w:r w:rsidRPr="00AD6557">
              <w:rPr>
                <w:b/>
                <w:bCs/>
              </w:rPr>
              <w:t xml:space="preserve">Question </w:t>
            </w:r>
            <w:r>
              <w:rPr>
                <w:b/>
                <w:bCs/>
              </w:rPr>
              <w:t>2</w:t>
            </w:r>
            <w:r>
              <w:t xml:space="preserve">: </w:t>
            </w:r>
            <w:r w:rsidR="0076766C" w:rsidRPr="00E13F3D">
              <w:t xml:space="preserve">Please comment on the advantages and disadvantages of taking a more inclusive approach (e.g., in design, in healthcare, in wider social policy) so that the needs of older people are ‘designed in’ to mainstream approaches, rather than considered separately. </w:t>
            </w:r>
          </w:p>
        </w:tc>
      </w:tr>
      <w:tr w:rsidR="00271F60" w14:paraId="737AEE38" w14:textId="77777777" w:rsidTr="00EA19B9">
        <w:tc>
          <w:tcPr>
            <w:tcW w:w="9016" w:type="dxa"/>
          </w:tcPr>
          <w:p w14:paraId="182C385C" w14:textId="77777777" w:rsidR="00271F60" w:rsidRDefault="00271F60" w:rsidP="00EA19B9">
            <w:pPr>
              <w:spacing w:before="120" w:after="120"/>
            </w:pPr>
          </w:p>
        </w:tc>
      </w:tr>
    </w:tbl>
    <w:p w14:paraId="6734A222" w14:textId="24C329EC" w:rsidR="00732519" w:rsidRDefault="00732519" w:rsidP="00A66BF4">
      <w:pPr>
        <w:spacing w:before="0" w:after="0"/>
      </w:pPr>
    </w:p>
    <w:tbl>
      <w:tblPr>
        <w:tblStyle w:val="TableGrid"/>
        <w:tblW w:w="0" w:type="auto"/>
        <w:tblLook w:val="04A0" w:firstRow="1" w:lastRow="0" w:firstColumn="1" w:lastColumn="0" w:noHBand="0" w:noVBand="1"/>
      </w:tblPr>
      <w:tblGrid>
        <w:gridCol w:w="9016"/>
      </w:tblGrid>
      <w:tr w:rsidR="0085651E" w14:paraId="535C2C19" w14:textId="77777777" w:rsidTr="00EA19B9">
        <w:tc>
          <w:tcPr>
            <w:tcW w:w="9016" w:type="dxa"/>
            <w:shd w:val="clear" w:color="auto" w:fill="D9E2F3" w:themeFill="accent5" w:themeFillTint="33"/>
          </w:tcPr>
          <w:p w14:paraId="2D09284F" w14:textId="3FD8F195" w:rsidR="0085651E" w:rsidRDefault="0085651E" w:rsidP="00EA19B9">
            <w:pPr>
              <w:spacing w:before="120" w:after="120"/>
              <w:jc w:val="left"/>
            </w:pPr>
            <w:r w:rsidRPr="00AD6557">
              <w:rPr>
                <w:b/>
                <w:bCs/>
              </w:rPr>
              <w:t xml:space="preserve">Question </w:t>
            </w:r>
            <w:r w:rsidR="00A66BF4">
              <w:rPr>
                <w:b/>
                <w:bCs/>
              </w:rPr>
              <w:t>3</w:t>
            </w:r>
            <w:r>
              <w:t xml:space="preserve">: </w:t>
            </w:r>
            <w:r w:rsidR="00A66BF4">
              <w:t>What priority-setting processes in ageing research / innovation are you familiar with? How do you think they should change, if at all?</w:t>
            </w:r>
            <w:r w:rsidRPr="00E13F3D">
              <w:t xml:space="preserve"> </w:t>
            </w:r>
          </w:p>
        </w:tc>
      </w:tr>
      <w:tr w:rsidR="0085651E" w14:paraId="3E482960" w14:textId="77777777" w:rsidTr="00EA19B9">
        <w:tc>
          <w:tcPr>
            <w:tcW w:w="9016" w:type="dxa"/>
          </w:tcPr>
          <w:p w14:paraId="1214AD47" w14:textId="77777777" w:rsidR="0085651E" w:rsidRDefault="0085651E" w:rsidP="00EA19B9">
            <w:pPr>
              <w:spacing w:before="120" w:after="120"/>
            </w:pPr>
          </w:p>
        </w:tc>
      </w:tr>
    </w:tbl>
    <w:p w14:paraId="6E2C1AB3" w14:textId="5163FF83" w:rsidR="0085651E" w:rsidRDefault="0085651E" w:rsidP="0074358A">
      <w:pPr>
        <w:spacing w:before="0" w:after="0"/>
      </w:pPr>
    </w:p>
    <w:tbl>
      <w:tblPr>
        <w:tblStyle w:val="TableGrid"/>
        <w:tblW w:w="0" w:type="auto"/>
        <w:tblLook w:val="04A0" w:firstRow="1" w:lastRow="0" w:firstColumn="1" w:lastColumn="0" w:noHBand="0" w:noVBand="1"/>
      </w:tblPr>
      <w:tblGrid>
        <w:gridCol w:w="9016"/>
      </w:tblGrid>
      <w:tr w:rsidR="00A66BF4" w14:paraId="37DFDDF1" w14:textId="77777777" w:rsidTr="00EA19B9">
        <w:tc>
          <w:tcPr>
            <w:tcW w:w="9016" w:type="dxa"/>
            <w:shd w:val="clear" w:color="auto" w:fill="D9E2F3" w:themeFill="accent5" w:themeFillTint="33"/>
          </w:tcPr>
          <w:p w14:paraId="43769932" w14:textId="4443246E" w:rsidR="00A66BF4" w:rsidRDefault="00A66BF4" w:rsidP="00EA19B9">
            <w:pPr>
              <w:spacing w:before="120" w:after="120"/>
              <w:jc w:val="left"/>
            </w:pPr>
            <w:r w:rsidRPr="00AD6557">
              <w:rPr>
                <w:b/>
                <w:bCs/>
              </w:rPr>
              <w:t xml:space="preserve">Question </w:t>
            </w:r>
            <w:r w:rsidR="0074358A">
              <w:rPr>
                <w:b/>
                <w:bCs/>
              </w:rPr>
              <w:t>4</w:t>
            </w:r>
            <w:r>
              <w:t xml:space="preserve">: </w:t>
            </w:r>
            <w:r w:rsidR="006E64A2" w:rsidRPr="006E64A2">
              <w:t>Which ageing challenges should medical and technological developments prioritise – and why?</w:t>
            </w:r>
          </w:p>
        </w:tc>
      </w:tr>
      <w:tr w:rsidR="00A66BF4" w14:paraId="4A153BA3" w14:textId="77777777" w:rsidTr="00EA19B9">
        <w:tc>
          <w:tcPr>
            <w:tcW w:w="9016" w:type="dxa"/>
          </w:tcPr>
          <w:p w14:paraId="22524B08" w14:textId="77777777" w:rsidR="00A66BF4" w:rsidRDefault="00A66BF4" w:rsidP="00EA19B9">
            <w:pPr>
              <w:spacing w:before="120" w:after="120"/>
            </w:pPr>
          </w:p>
        </w:tc>
      </w:tr>
    </w:tbl>
    <w:p w14:paraId="044E1B36" w14:textId="7FDE6883" w:rsidR="00A66BF4" w:rsidRDefault="00A66BF4" w:rsidP="006E64A2">
      <w:pPr>
        <w:spacing w:before="0" w:after="0"/>
      </w:pPr>
    </w:p>
    <w:tbl>
      <w:tblPr>
        <w:tblStyle w:val="TableGrid"/>
        <w:tblW w:w="0" w:type="auto"/>
        <w:tblLook w:val="04A0" w:firstRow="1" w:lastRow="0" w:firstColumn="1" w:lastColumn="0" w:noHBand="0" w:noVBand="1"/>
      </w:tblPr>
      <w:tblGrid>
        <w:gridCol w:w="9016"/>
      </w:tblGrid>
      <w:tr w:rsidR="006E64A2" w14:paraId="2D4C0F67" w14:textId="77777777" w:rsidTr="00EA19B9">
        <w:tc>
          <w:tcPr>
            <w:tcW w:w="9016" w:type="dxa"/>
            <w:shd w:val="clear" w:color="auto" w:fill="D9E2F3" w:themeFill="accent5" w:themeFillTint="33"/>
          </w:tcPr>
          <w:p w14:paraId="7B1D477A" w14:textId="078EC25C" w:rsidR="006E64A2" w:rsidRPr="008B0FF3" w:rsidRDefault="006E64A2" w:rsidP="00EA19B9">
            <w:pPr>
              <w:spacing w:before="120" w:after="120"/>
              <w:jc w:val="left"/>
              <w:rPr>
                <w:b/>
                <w:bCs/>
              </w:rPr>
            </w:pPr>
            <w:r w:rsidRPr="00AD6557">
              <w:rPr>
                <w:b/>
                <w:bCs/>
              </w:rPr>
              <w:t xml:space="preserve">Question </w:t>
            </w:r>
            <w:r>
              <w:rPr>
                <w:b/>
                <w:bCs/>
              </w:rPr>
              <w:t>5</w:t>
            </w:r>
            <w:r>
              <w:t xml:space="preserve">: </w:t>
            </w:r>
            <w:r w:rsidR="008B0FF3" w:rsidRPr="00253691">
              <w:t>Please comment on the likely benefits, and possible harms, of developments in the area of ageing research with which you are familiar.</w:t>
            </w:r>
          </w:p>
        </w:tc>
      </w:tr>
      <w:tr w:rsidR="006E64A2" w14:paraId="0ED30F1A" w14:textId="77777777" w:rsidTr="00EA19B9">
        <w:tc>
          <w:tcPr>
            <w:tcW w:w="9016" w:type="dxa"/>
          </w:tcPr>
          <w:p w14:paraId="59F7B477" w14:textId="77777777" w:rsidR="006E64A2" w:rsidRDefault="006E64A2" w:rsidP="00EA19B9">
            <w:pPr>
              <w:spacing w:before="120" w:after="120"/>
            </w:pPr>
          </w:p>
        </w:tc>
      </w:tr>
    </w:tbl>
    <w:p w14:paraId="125C545E" w14:textId="6B0F31E9" w:rsidR="006E64A2" w:rsidRDefault="006E64A2" w:rsidP="008B0FF3">
      <w:pPr>
        <w:spacing w:before="0" w:after="0"/>
      </w:pPr>
    </w:p>
    <w:tbl>
      <w:tblPr>
        <w:tblStyle w:val="TableGrid"/>
        <w:tblW w:w="0" w:type="auto"/>
        <w:tblLook w:val="04A0" w:firstRow="1" w:lastRow="0" w:firstColumn="1" w:lastColumn="0" w:noHBand="0" w:noVBand="1"/>
      </w:tblPr>
      <w:tblGrid>
        <w:gridCol w:w="9016"/>
      </w:tblGrid>
      <w:tr w:rsidR="008B0FF3" w14:paraId="31070470" w14:textId="77777777" w:rsidTr="00EA19B9">
        <w:tc>
          <w:tcPr>
            <w:tcW w:w="9016" w:type="dxa"/>
            <w:shd w:val="clear" w:color="auto" w:fill="D9E2F3" w:themeFill="accent5" w:themeFillTint="33"/>
          </w:tcPr>
          <w:p w14:paraId="6D495321" w14:textId="2663031E" w:rsidR="008B0FF3" w:rsidRPr="008B0FF3" w:rsidRDefault="008B0FF3" w:rsidP="00EA19B9">
            <w:pPr>
              <w:spacing w:before="120" w:after="120"/>
              <w:jc w:val="left"/>
              <w:rPr>
                <w:b/>
                <w:bCs/>
              </w:rPr>
            </w:pPr>
            <w:r w:rsidRPr="00AD6557">
              <w:rPr>
                <w:b/>
                <w:bCs/>
              </w:rPr>
              <w:t xml:space="preserve">Question </w:t>
            </w:r>
            <w:r>
              <w:rPr>
                <w:b/>
                <w:bCs/>
              </w:rPr>
              <w:t>6</w:t>
            </w:r>
            <w:r>
              <w:t xml:space="preserve">: </w:t>
            </w:r>
            <w:r w:rsidRPr="00253691">
              <w:t xml:space="preserve">Please comment on the </w:t>
            </w:r>
            <w:r>
              <w:t xml:space="preserve">role of older people, and of intergenerational public input, in helping shape research and innovation directed towards the needs of current and future older populations. </w:t>
            </w:r>
          </w:p>
        </w:tc>
      </w:tr>
      <w:tr w:rsidR="008B0FF3" w14:paraId="0064AD61" w14:textId="77777777" w:rsidTr="00EA19B9">
        <w:tc>
          <w:tcPr>
            <w:tcW w:w="9016" w:type="dxa"/>
          </w:tcPr>
          <w:p w14:paraId="75420271" w14:textId="77777777" w:rsidR="008B0FF3" w:rsidRDefault="008B0FF3" w:rsidP="00EA19B9">
            <w:pPr>
              <w:spacing w:before="120" w:after="120"/>
            </w:pPr>
          </w:p>
        </w:tc>
      </w:tr>
    </w:tbl>
    <w:p w14:paraId="40FAB6F3" w14:textId="1B444AEC" w:rsidR="008B0FF3" w:rsidRDefault="008B0FF3" w:rsidP="0099163C">
      <w:pPr>
        <w:spacing w:before="0" w:after="0"/>
      </w:pPr>
    </w:p>
    <w:tbl>
      <w:tblPr>
        <w:tblStyle w:val="TableGrid"/>
        <w:tblW w:w="0" w:type="auto"/>
        <w:tblLook w:val="04A0" w:firstRow="1" w:lastRow="0" w:firstColumn="1" w:lastColumn="0" w:noHBand="0" w:noVBand="1"/>
      </w:tblPr>
      <w:tblGrid>
        <w:gridCol w:w="9016"/>
      </w:tblGrid>
      <w:tr w:rsidR="008B0FF3" w14:paraId="42C7D6E1" w14:textId="77777777" w:rsidTr="00EA19B9">
        <w:tc>
          <w:tcPr>
            <w:tcW w:w="9016" w:type="dxa"/>
            <w:shd w:val="clear" w:color="auto" w:fill="D9E2F3" w:themeFill="accent5" w:themeFillTint="33"/>
          </w:tcPr>
          <w:p w14:paraId="2B284410" w14:textId="6FD123C5" w:rsidR="008B0FF3" w:rsidRPr="008B0FF3" w:rsidRDefault="008B0FF3" w:rsidP="00EA19B9">
            <w:pPr>
              <w:spacing w:before="120" w:after="120"/>
              <w:jc w:val="left"/>
              <w:rPr>
                <w:b/>
                <w:bCs/>
              </w:rPr>
            </w:pPr>
            <w:r w:rsidRPr="00AD6557">
              <w:rPr>
                <w:b/>
                <w:bCs/>
              </w:rPr>
              <w:t xml:space="preserve">Question </w:t>
            </w:r>
            <w:r w:rsidR="0099163C">
              <w:rPr>
                <w:b/>
                <w:bCs/>
              </w:rPr>
              <w:t>7</w:t>
            </w:r>
            <w:r>
              <w:t xml:space="preserve">: </w:t>
            </w:r>
            <w:r w:rsidR="0099163C">
              <w:t>How can older people be better represented in clinical trials that are of potential relevance to them?</w:t>
            </w:r>
            <w:r>
              <w:t xml:space="preserve"> </w:t>
            </w:r>
          </w:p>
        </w:tc>
      </w:tr>
      <w:tr w:rsidR="008B0FF3" w14:paraId="06AF4FFC" w14:textId="77777777" w:rsidTr="00EA19B9">
        <w:tc>
          <w:tcPr>
            <w:tcW w:w="9016" w:type="dxa"/>
          </w:tcPr>
          <w:p w14:paraId="078B5101" w14:textId="77777777" w:rsidR="008B0FF3" w:rsidRDefault="008B0FF3" w:rsidP="00EA19B9">
            <w:pPr>
              <w:spacing w:before="120" w:after="120"/>
            </w:pPr>
          </w:p>
        </w:tc>
      </w:tr>
    </w:tbl>
    <w:p w14:paraId="25FB0CD6" w14:textId="6BA4AC58" w:rsidR="008B0FF3" w:rsidRDefault="008B0FF3" w:rsidP="00E44F5A">
      <w:pPr>
        <w:spacing w:before="0" w:after="0"/>
      </w:pPr>
    </w:p>
    <w:tbl>
      <w:tblPr>
        <w:tblStyle w:val="TableGrid"/>
        <w:tblW w:w="0" w:type="auto"/>
        <w:tblLook w:val="04A0" w:firstRow="1" w:lastRow="0" w:firstColumn="1" w:lastColumn="0" w:noHBand="0" w:noVBand="1"/>
      </w:tblPr>
      <w:tblGrid>
        <w:gridCol w:w="9016"/>
      </w:tblGrid>
      <w:tr w:rsidR="00E44F5A" w14:paraId="2B0B110F" w14:textId="77777777" w:rsidTr="00EA19B9">
        <w:tc>
          <w:tcPr>
            <w:tcW w:w="9016" w:type="dxa"/>
            <w:shd w:val="clear" w:color="auto" w:fill="D9E2F3" w:themeFill="accent5" w:themeFillTint="33"/>
          </w:tcPr>
          <w:p w14:paraId="4062D826" w14:textId="21CBBA83" w:rsidR="00E44F5A" w:rsidRPr="008B0FF3" w:rsidRDefault="00E44F5A" w:rsidP="00EA19B9">
            <w:pPr>
              <w:spacing w:before="120" w:after="120"/>
              <w:jc w:val="left"/>
              <w:rPr>
                <w:b/>
                <w:bCs/>
              </w:rPr>
            </w:pPr>
            <w:r w:rsidRPr="00AD6557">
              <w:rPr>
                <w:b/>
                <w:bCs/>
              </w:rPr>
              <w:t xml:space="preserve">Question </w:t>
            </w:r>
            <w:r>
              <w:rPr>
                <w:b/>
                <w:bCs/>
              </w:rPr>
              <w:t>8</w:t>
            </w:r>
            <w:r>
              <w:t xml:space="preserve">: Please comment on the ethical aspects of the regulatory challenges raised by the field of ageing research with which you are familiar. </w:t>
            </w:r>
          </w:p>
        </w:tc>
      </w:tr>
      <w:tr w:rsidR="00E44F5A" w14:paraId="4F8244DA" w14:textId="77777777" w:rsidTr="00EA19B9">
        <w:tc>
          <w:tcPr>
            <w:tcW w:w="9016" w:type="dxa"/>
          </w:tcPr>
          <w:p w14:paraId="629A2B76" w14:textId="77777777" w:rsidR="00E44F5A" w:rsidRDefault="00E44F5A" w:rsidP="00EA19B9">
            <w:pPr>
              <w:spacing w:before="120" w:after="120"/>
            </w:pPr>
          </w:p>
        </w:tc>
      </w:tr>
    </w:tbl>
    <w:p w14:paraId="2774A175" w14:textId="50DD96CB" w:rsidR="00E44F5A" w:rsidRDefault="00E44F5A" w:rsidP="008B441E">
      <w:pPr>
        <w:spacing w:before="0" w:after="0"/>
      </w:pPr>
    </w:p>
    <w:tbl>
      <w:tblPr>
        <w:tblStyle w:val="TableGrid"/>
        <w:tblW w:w="0" w:type="auto"/>
        <w:tblLook w:val="04A0" w:firstRow="1" w:lastRow="0" w:firstColumn="1" w:lastColumn="0" w:noHBand="0" w:noVBand="1"/>
      </w:tblPr>
      <w:tblGrid>
        <w:gridCol w:w="9016"/>
      </w:tblGrid>
      <w:tr w:rsidR="002E3A79" w14:paraId="0C7631BF" w14:textId="77777777" w:rsidTr="00EA19B9">
        <w:tc>
          <w:tcPr>
            <w:tcW w:w="9016" w:type="dxa"/>
            <w:shd w:val="clear" w:color="auto" w:fill="D9E2F3" w:themeFill="accent5" w:themeFillTint="33"/>
          </w:tcPr>
          <w:p w14:paraId="666D5C2E" w14:textId="50317F53" w:rsidR="002E3A79" w:rsidRPr="008B0FF3" w:rsidRDefault="002E3A79" w:rsidP="00EA19B9">
            <w:pPr>
              <w:spacing w:before="120" w:after="120"/>
              <w:jc w:val="left"/>
              <w:rPr>
                <w:b/>
                <w:bCs/>
              </w:rPr>
            </w:pPr>
            <w:r w:rsidRPr="00AD6557">
              <w:rPr>
                <w:b/>
                <w:bCs/>
              </w:rPr>
              <w:t xml:space="preserve">Question </w:t>
            </w:r>
            <w:r>
              <w:rPr>
                <w:b/>
                <w:bCs/>
              </w:rPr>
              <w:t>9</w:t>
            </w:r>
            <w:r>
              <w:t xml:space="preserve">: </w:t>
            </w:r>
            <w:r w:rsidR="00AE0890" w:rsidRPr="00AE0890">
              <w:t xml:space="preserve">What role should biomedical and technological approaches play versus greater emphasis on, and funding of, other policy approaches that might have a similar effect on ‘levelling up’ the </w:t>
            </w:r>
            <w:proofErr w:type="spellStart"/>
            <w:r w:rsidR="00AE0890" w:rsidRPr="00AE0890">
              <w:t>healthspans</w:t>
            </w:r>
            <w:proofErr w:type="spellEnd"/>
            <w:r w:rsidR="00AE0890" w:rsidRPr="00AE0890">
              <w:t xml:space="preserve"> of the most disadvantaged to the least?</w:t>
            </w:r>
          </w:p>
        </w:tc>
      </w:tr>
      <w:tr w:rsidR="002E3A79" w14:paraId="36A0C416" w14:textId="77777777" w:rsidTr="00EA19B9">
        <w:tc>
          <w:tcPr>
            <w:tcW w:w="9016" w:type="dxa"/>
          </w:tcPr>
          <w:p w14:paraId="2D5F287B" w14:textId="77777777" w:rsidR="002E3A79" w:rsidRDefault="002E3A79" w:rsidP="00EA19B9">
            <w:pPr>
              <w:spacing w:before="120" w:after="120"/>
            </w:pPr>
          </w:p>
        </w:tc>
      </w:tr>
    </w:tbl>
    <w:p w14:paraId="5FEEC7A1" w14:textId="5B9776E8" w:rsidR="002E3A79" w:rsidRDefault="002E3A79" w:rsidP="008B441E">
      <w:pPr>
        <w:spacing w:before="0" w:after="0"/>
      </w:pPr>
    </w:p>
    <w:tbl>
      <w:tblPr>
        <w:tblStyle w:val="TableGrid"/>
        <w:tblW w:w="0" w:type="auto"/>
        <w:tblLook w:val="04A0" w:firstRow="1" w:lastRow="0" w:firstColumn="1" w:lastColumn="0" w:noHBand="0" w:noVBand="1"/>
      </w:tblPr>
      <w:tblGrid>
        <w:gridCol w:w="9016"/>
      </w:tblGrid>
      <w:tr w:rsidR="008B441E" w14:paraId="6EAE5CD4" w14:textId="77777777" w:rsidTr="00EA19B9">
        <w:tc>
          <w:tcPr>
            <w:tcW w:w="9016" w:type="dxa"/>
            <w:shd w:val="clear" w:color="auto" w:fill="D9E2F3" w:themeFill="accent5" w:themeFillTint="33"/>
          </w:tcPr>
          <w:p w14:paraId="29C466F4" w14:textId="1718E12C" w:rsidR="008B441E" w:rsidRPr="008B0FF3" w:rsidRDefault="008B441E" w:rsidP="00EA19B9">
            <w:pPr>
              <w:spacing w:before="120" w:after="120"/>
              <w:jc w:val="left"/>
              <w:rPr>
                <w:b/>
                <w:bCs/>
              </w:rPr>
            </w:pPr>
            <w:r w:rsidRPr="00AD6557">
              <w:rPr>
                <w:b/>
                <w:bCs/>
              </w:rPr>
              <w:t xml:space="preserve">Question </w:t>
            </w:r>
            <w:r>
              <w:rPr>
                <w:b/>
                <w:bCs/>
              </w:rPr>
              <w:t>10</w:t>
            </w:r>
            <w:r>
              <w:t xml:space="preserve">: </w:t>
            </w:r>
            <w:r w:rsidR="002A3A73" w:rsidRPr="002A3A73">
              <w:t>Please comment on the responsibilities of the various stakeholders (older people themselves, their families, professionals, wider society, the state) with respect to a healthier old age – including with respect to intergenerational solidarity and fairness.</w:t>
            </w:r>
          </w:p>
        </w:tc>
      </w:tr>
      <w:tr w:rsidR="008B441E" w14:paraId="630A52DE" w14:textId="77777777" w:rsidTr="00EA19B9">
        <w:tc>
          <w:tcPr>
            <w:tcW w:w="9016" w:type="dxa"/>
          </w:tcPr>
          <w:p w14:paraId="322C2814" w14:textId="77777777" w:rsidR="008B441E" w:rsidRDefault="008B441E" w:rsidP="00EA19B9">
            <w:pPr>
              <w:spacing w:before="120" w:after="120"/>
            </w:pPr>
          </w:p>
        </w:tc>
      </w:tr>
    </w:tbl>
    <w:p w14:paraId="5CB98E67" w14:textId="2D3D561D" w:rsidR="008B441E" w:rsidRDefault="008B441E" w:rsidP="00EB3BC3">
      <w:pPr>
        <w:spacing w:before="0" w:after="0"/>
      </w:pPr>
    </w:p>
    <w:tbl>
      <w:tblPr>
        <w:tblStyle w:val="TableGrid"/>
        <w:tblW w:w="0" w:type="auto"/>
        <w:tblLook w:val="04A0" w:firstRow="1" w:lastRow="0" w:firstColumn="1" w:lastColumn="0" w:noHBand="0" w:noVBand="1"/>
      </w:tblPr>
      <w:tblGrid>
        <w:gridCol w:w="9016"/>
      </w:tblGrid>
      <w:tr w:rsidR="00EB3BC3" w14:paraId="4B2FD045" w14:textId="77777777" w:rsidTr="00EA19B9">
        <w:tc>
          <w:tcPr>
            <w:tcW w:w="9016" w:type="dxa"/>
            <w:shd w:val="clear" w:color="auto" w:fill="D9E2F3" w:themeFill="accent5" w:themeFillTint="33"/>
          </w:tcPr>
          <w:p w14:paraId="64C3EB89" w14:textId="490B0898" w:rsidR="00EB3BC3" w:rsidRPr="008B0FF3" w:rsidRDefault="00EB3BC3" w:rsidP="00EA19B9">
            <w:pPr>
              <w:spacing w:before="120" w:after="120"/>
              <w:jc w:val="left"/>
              <w:rPr>
                <w:b/>
                <w:bCs/>
              </w:rPr>
            </w:pPr>
            <w:r>
              <w:rPr>
                <w:b/>
                <w:bCs/>
              </w:rPr>
              <w:t>Any other comments</w:t>
            </w:r>
            <w:r>
              <w:t xml:space="preserve">: </w:t>
            </w:r>
            <w:r w:rsidRPr="002A3A73">
              <w:t xml:space="preserve">Please </w:t>
            </w:r>
            <w:r>
              <w:t xml:space="preserve">raise any other issues that you consider relevant to our terms of reference, including any comments you might wish to make on the </w:t>
            </w:r>
            <w:hyperlink r:id="rId14" w:history="1">
              <w:r w:rsidRPr="007C4949">
                <w:rPr>
                  <w:rStyle w:val="Hyperlink"/>
                </w:rPr>
                <w:t>fictional future research scenarios</w:t>
              </w:r>
            </w:hyperlink>
            <w:r w:rsidRPr="007C4949">
              <w:t xml:space="preserve"> on our webpage.</w:t>
            </w:r>
          </w:p>
        </w:tc>
      </w:tr>
      <w:tr w:rsidR="00EB3BC3" w14:paraId="67666681" w14:textId="77777777" w:rsidTr="00EA19B9">
        <w:tc>
          <w:tcPr>
            <w:tcW w:w="9016" w:type="dxa"/>
          </w:tcPr>
          <w:p w14:paraId="0455B752" w14:textId="77777777" w:rsidR="00EB3BC3" w:rsidRDefault="00EB3BC3" w:rsidP="00EA19B9">
            <w:pPr>
              <w:spacing w:before="120" w:after="120"/>
            </w:pPr>
          </w:p>
        </w:tc>
      </w:tr>
    </w:tbl>
    <w:p w14:paraId="42F52247" w14:textId="77777777" w:rsidR="007C4A31" w:rsidRDefault="007C4A31" w:rsidP="00433656">
      <w:pPr>
        <w:pStyle w:val="Heading2"/>
      </w:pPr>
      <w:r>
        <w:t xml:space="preserve">Your details </w:t>
      </w:r>
    </w:p>
    <w:p w14:paraId="5C009A2D" w14:textId="77777777" w:rsidR="007C4A31" w:rsidRDefault="007C4A31" w:rsidP="007C4A31">
      <w:r>
        <w:t xml:space="preserve">Name:  </w:t>
      </w:r>
    </w:p>
    <w:p w14:paraId="0655C7B9" w14:textId="77777777" w:rsidR="007C4A31" w:rsidRDefault="007C4A31" w:rsidP="007C4A31">
      <w:r>
        <w:t xml:space="preserve">Organisation (if applicable): </w:t>
      </w:r>
    </w:p>
    <w:p w14:paraId="3EC3AA84" w14:textId="77777777" w:rsidR="007C4A31" w:rsidRDefault="007C4A31" w:rsidP="007C4A31">
      <w:r>
        <w:t xml:space="preserve">Email: </w:t>
      </w:r>
    </w:p>
    <w:p w14:paraId="5D5F3353" w14:textId="77777777" w:rsidR="007C4A31" w:rsidRDefault="007C4A31" w:rsidP="007C4A31">
      <w:r>
        <w:lastRenderedPageBreak/>
        <w:t xml:space="preserve">You do not have to provide an email address, but it would be helpful to be able to contact you should we have any queries about your response. Your email address will not be shared or published in the report.  </w:t>
      </w:r>
    </w:p>
    <w:p w14:paraId="5D6FC5F9" w14:textId="77777777" w:rsidR="007C4A31" w:rsidRDefault="007C4A31" w:rsidP="00433656">
      <w:pPr>
        <w:pStyle w:val="Heading2"/>
      </w:pPr>
      <w:r>
        <w:t xml:space="preserve">About your response </w:t>
      </w:r>
    </w:p>
    <w:p w14:paraId="4D6C4580" w14:textId="453CCB24" w:rsidR="007C4A31" w:rsidRDefault="007C4A31" w:rsidP="00051615">
      <w:pPr>
        <w:pStyle w:val="Heading3"/>
      </w:pPr>
      <w:r>
        <w:t xml:space="preserve">May we include your name in the list of respondents that will be published in the final report?  </w:t>
      </w:r>
    </w:p>
    <w:p w14:paraId="4849EC16" w14:textId="61CD4639" w:rsidR="00433656" w:rsidRDefault="007A2BD1" w:rsidP="007A41A4">
      <w:pPr>
        <w:tabs>
          <w:tab w:val="left" w:pos="810"/>
        </w:tabs>
        <w:spacing w:before="0" w:after="0"/>
      </w:pPr>
      <w:sdt>
        <w:sdtPr>
          <w:id w:val="-1820723590"/>
          <w14:checkbox>
            <w14:checked w14:val="0"/>
            <w14:checkedState w14:val="2612" w14:font="MS Gothic"/>
            <w14:uncheckedState w14:val="2610" w14:font="MS Gothic"/>
          </w14:checkbox>
        </w:sdtPr>
        <w:sdtEndPr/>
        <w:sdtContent>
          <w:r w:rsidR="00433656">
            <w:rPr>
              <w:rFonts w:ascii="MS Gothic" w:eastAsia="MS Gothic" w:hAnsi="MS Gothic" w:hint="eastAsia"/>
            </w:rPr>
            <w:t>☐</w:t>
          </w:r>
        </w:sdtContent>
      </w:sdt>
      <w:r w:rsidR="00433656">
        <w:tab/>
        <w:t>Yes</w:t>
      </w:r>
    </w:p>
    <w:p w14:paraId="6D4CD457" w14:textId="1D521DEE" w:rsidR="007C4A31" w:rsidRDefault="007A2BD1" w:rsidP="007A41A4">
      <w:pPr>
        <w:tabs>
          <w:tab w:val="left" w:pos="810"/>
        </w:tabs>
        <w:spacing w:before="0" w:after="0"/>
      </w:pPr>
      <w:sdt>
        <w:sdtPr>
          <w:id w:val="-1562312429"/>
          <w14:checkbox>
            <w14:checked w14:val="0"/>
            <w14:checkedState w14:val="2612" w14:font="MS Gothic"/>
            <w14:uncheckedState w14:val="2610" w14:font="MS Gothic"/>
          </w14:checkbox>
        </w:sdtPr>
        <w:sdtEndPr/>
        <w:sdtContent>
          <w:r w:rsidR="00433656">
            <w:rPr>
              <w:rFonts w:ascii="MS Gothic" w:eastAsia="MS Gothic" w:hAnsi="MS Gothic" w:hint="eastAsia"/>
            </w:rPr>
            <w:t>☐</w:t>
          </w:r>
        </w:sdtContent>
      </w:sdt>
      <w:r w:rsidR="00433656">
        <w:t xml:space="preserve"> </w:t>
      </w:r>
      <w:r w:rsidR="00433656">
        <w:tab/>
      </w:r>
      <w:r w:rsidR="007C4A31">
        <w:t xml:space="preserve">No, I/we would prefer to be </w:t>
      </w:r>
      <w:proofErr w:type="gramStart"/>
      <w:r w:rsidR="007C4A31">
        <w:t>anonymous</w:t>
      </w:r>
      <w:proofErr w:type="gramEnd"/>
      <w:r w:rsidR="007C4A31">
        <w:t xml:space="preserve"> </w:t>
      </w:r>
    </w:p>
    <w:p w14:paraId="05915E2D" w14:textId="2804BBAC" w:rsidR="007C4A31" w:rsidRDefault="007C4A31" w:rsidP="007C4A31">
      <w:r>
        <w:t xml:space="preserve">If you have answered ‘yes’, please give your name as it should appear in print (this is the name that we will use in the list of respondents in the report): </w:t>
      </w:r>
    </w:p>
    <w:p w14:paraId="27772C3B" w14:textId="77777777" w:rsidR="007C4A31" w:rsidRDefault="007C4A31" w:rsidP="007C4A31">
      <w:r>
        <w:t xml:space="preserve">___________________________________________________________________ </w:t>
      </w:r>
    </w:p>
    <w:p w14:paraId="74CDD94D" w14:textId="39674847" w:rsidR="007C4A31" w:rsidRDefault="007C4A31" w:rsidP="00051615">
      <w:pPr>
        <w:pStyle w:val="Heading3"/>
      </w:pPr>
      <w:r>
        <w:t xml:space="preserve">May we quote your response in the report and make it available on the Council’s website when the report is published? </w:t>
      </w:r>
    </w:p>
    <w:p w14:paraId="7E35FFF4" w14:textId="7AE3FADF" w:rsidR="00C30FBC" w:rsidRDefault="007A2BD1" w:rsidP="007A41A4">
      <w:pPr>
        <w:tabs>
          <w:tab w:val="left" w:pos="810"/>
        </w:tabs>
        <w:spacing w:before="0" w:after="0"/>
      </w:pPr>
      <w:sdt>
        <w:sdtPr>
          <w:id w:val="-894736138"/>
          <w14:checkbox>
            <w14:checked w14:val="0"/>
            <w14:checkedState w14:val="2612" w14:font="MS Gothic"/>
            <w14:uncheckedState w14:val="2610" w14:font="MS Gothic"/>
          </w14:checkbox>
        </w:sdtPr>
        <w:sdtEndPr/>
        <w:sdtContent>
          <w:r w:rsidR="007A41A4">
            <w:rPr>
              <w:rFonts w:ascii="MS Gothic" w:eastAsia="MS Gothic" w:hAnsi="MS Gothic" w:hint="eastAsia"/>
            </w:rPr>
            <w:t>☐</w:t>
          </w:r>
        </w:sdtContent>
      </w:sdt>
      <w:r w:rsidR="00C30FBC">
        <w:tab/>
        <w:t xml:space="preserve">Yes, attributed to </w:t>
      </w:r>
      <w:proofErr w:type="gramStart"/>
      <w:r w:rsidR="00C30FBC">
        <w:t>me</w:t>
      </w:r>
      <w:proofErr w:type="gramEnd"/>
    </w:p>
    <w:p w14:paraId="0F770442" w14:textId="5EC7D669" w:rsidR="007C4A31" w:rsidRDefault="007A2BD1" w:rsidP="007A41A4">
      <w:pPr>
        <w:tabs>
          <w:tab w:val="left" w:pos="810"/>
        </w:tabs>
        <w:spacing w:before="0" w:after="0"/>
      </w:pPr>
      <w:sdt>
        <w:sdtPr>
          <w:id w:val="-889804723"/>
          <w14:checkbox>
            <w14:checked w14:val="0"/>
            <w14:checkedState w14:val="2612" w14:font="MS Gothic"/>
            <w14:uncheckedState w14:val="2610" w14:font="MS Gothic"/>
          </w14:checkbox>
        </w:sdtPr>
        <w:sdtEndPr/>
        <w:sdtContent>
          <w:r w:rsidR="00C30FBC">
            <w:rPr>
              <w:rFonts w:ascii="MS Gothic" w:eastAsia="MS Gothic" w:hAnsi="MS Gothic" w:hint="eastAsia"/>
            </w:rPr>
            <w:t>☐</w:t>
          </w:r>
        </w:sdtContent>
      </w:sdt>
      <w:r w:rsidR="00C30FBC">
        <w:tab/>
        <w:t>Yes,</w:t>
      </w:r>
      <w:r w:rsidR="007C4A31">
        <w:t xml:space="preserve"> anonymously* </w:t>
      </w:r>
    </w:p>
    <w:p w14:paraId="47730D4B" w14:textId="1B334E9D" w:rsidR="0063520B" w:rsidRDefault="007A2BD1" w:rsidP="007A41A4">
      <w:pPr>
        <w:tabs>
          <w:tab w:val="left" w:pos="810"/>
        </w:tabs>
        <w:spacing w:before="0" w:after="0"/>
      </w:pPr>
      <w:sdt>
        <w:sdtPr>
          <w:id w:val="-1927416315"/>
          <w14:checkbox>
            <w14:checked w14:val="0"/>
            <w14:checkedState w14:val="2612" w14:font="MS Gothic"/>
            <w14:uncheckedState w14:val="2610" w14:font="MS Gothic"/>
          </w14:checkbox>
        </w:sdtPr>
        <w:sdtEndPr/>
        <w:sdtContent>
          <w:r w:rsidR="0063520B">
            <w:rPr>
              <w:rFonts w:ascii="MS Gothic" w:eastAsia="MS Gothic" w:hAnsi="MS Gothic" w:hint="eastAsia"/>
            </w:rPr>
            <w:t>☐</w:t>
          </w:r>
        </w:sdtContent>
      </w:sdt>
      <w:r w:rsidR="0063520B">
        <w:tab/>
        <w:t>No</w:t>
      </w:r>
    </w:p>
    <w:p w14:paraId="3EED44A0" w14:textId="77777777" w:rsidR="007C4A31" w:rsidRPr="003C111F" w:rsidRDefault="007C4A31" w:rsidP="007C4A31">
      <w:pPr>
        <w:rPr>
          <w:i/>
          <w:iCs/>
        </w:rPr>
      </w:pPr>
      <w:r w:rsidRPr="003C111F">
        <w:rPr>
          <w:i/>
          <w:iCs/>
        </w:rPr>
        <w:t xml:space="preserve">*If you select this option, please note that your response will be published in full (but excluding this form), and if you wish to be anonymous you should ensure that your name, and any other identifying information, does not appear in the main text of your response. The Nuffield Council on Bioethics cannot take responsibility for anonymising responses in which the individual or organisation is identifiable from the content of their response.  </w:t>
      </w:r>
    </w:p>
    <w:p w14:paraId="3FB33146" w14:textId="6F3869F8" w:rsidR="007C4A31" w:rsidRDefault="007C4A31" w:rsidP="007C4A31">
      <w:r>
        <w:t xml:space="preserve">Obtaining consent to publish a response does not commit the Council to publishing it. We will also not publish any response where it appears to us that to do so might result in detriment to the Council’s reputation or render it liable to legal proceedings. </w:t>
      </w:r>
    </w:p>
    <w:p w14:paraId="624631B3" w14:textId="08F29E03" w:rsidR="005F7878" w:rsidRDefault="00E454D7" w:rsidP="00D252F5">
      <w:pPr>
        <w:pStyle w:val="Heading2"/>
      </w:pPr>
      <w:r>
        <w:t>Your interest in this call for evidence</w:t>
      </w:r>
    </w:p>
    <w:p w14:paraId="28BC0DCE" w14:textId="33346E97" w:rsidR="00386D1E" w:rsidRDefault="00D11EAF" w:rsidP="007C4A31">
      <w:r>
        <w:t>Why are you interested in this call for evidence? (</w:t>
      </w:r>
      <w:r w:rsidR="00FF546D">
        <w:t>Check</w:t>
      </w:r>
      <w:r>
        <w:t xml:space="preserve"> as many as apply.)</w:t>
      </w:r>
    </w:p>
    <w:p w14:paraId="1A2E4CA2" w14:textId="77777777" w:rsidR="005027AC" w:rsidRDefault="007A2BD1" w:rsidP="005027AC">
      <w:pPr>
        <w:spacing w:before="0" w:after="0"/>
      </w:pPr>
      <w:sdt>
        <w:sdtPr>
          <w:id w:val="-1003892638"/>
          <w14:checkbox>
            <w14:checked w14:val="0"/>
            <w14:checkedState w14:val="2612" w14:font="MS Gothic"/>
            <w14:uncheckedState w14:val="2610" w14:font="MS Gothic"/>
          </w14:checkbox>
        </w:sdtPr>
        <w:sdtEndPr/>
        <w:sdtContent>
          <w:r w:rsidR="00A565FE">
            <w:rPr>
              <w:rFonts w:ascii="MS Gothic" w:eastAsia="MS Gothic" w:hAnsi="MS Gothic" w:hint="eastAsia"/>
            </w:rPr>
            <w:t>☐</w:t>
          </w:r>
        </w:sdtContent>
      </w:sdt>
      <w:r w:rsidR="00A565FE">
        <w:t>Researcher / academic</w:t>
      </w:r>
    </w:p>
    <w:p w14:paraId="438BC4E8" w14:textId="591196EB" w:rsidR="005027AC" w:rsidRDefault="007A2BD1" w:rsidP="005027AC">
      <w:pPr>
        <w:spacing w:before="0" w:after="0"/>
      </w:pPr>
      <w:sdt>
        <w:sdtPr>
          <w:id w:val="326170740"/>
          <w14:checkbox>
            <w14:checked w14:val="0"/>
            <w14:checkedState w14:val="2612" w14:font="MS Gothic"/>
            <w14:uncheckedState w14:val="2610" w14:font="MS Gothic"/>
          </w14:checkbox>
        </w:sdtPr>
        <w:sdtEndPr/>
        <w:sdtContent>
          <w:r w:rsidR="005027AC">
            <w:rPr>
              <w:rFonts w:ascii="MS Gothic" w:eastAsia="MS Gothic" w:hAnsi="MS Gothic" w:hint="eastAsia"/>
            </w:rPr>
            <w:t>☐</w:t>
          </w:r>
        </w:sdtContent>
      </w:sdt>
      <w:r w:rsidR="005027AC">
        <w:t xml:space="preserve">Work in healthcare </w:t>
      </w:r>
    </w:p>
    <w:p w14:paraId="797561B7" w14:textId="44867BA3" w:rsidR="005027AC" w:rsidRDefault="007A2BD1" w:rsidP="005027AC">
      <w:pPr>
        <w:spacing w:before="0" w:after="0"/>
      </w:pPr>
      <w:sdt>
        <w:sdtPr>
          <w:id w:val="-1428578084"/>
          <w14:checkbox>
            <w14:checked w14:val="0"/>
            <w14:checkedState w14:val="2612" w14:font="MS Gothic"/>
            <w14:uncheckedState w14:val="2610" w14:font="MS Gothic"/>
          </w14:checkbox>
        </w:sdtPr>
        <w:sdtEndPr/>
        <w:sdtContent>
          <w:r w:rsidR="0030430F">
            <w:rPr>
              <w:rFonts w:ascii="MS Gothic" w:eastAsia="MS Gothic" w:hAnsi="MS Gothic" w:hint="eastAsia"/>
            </w:rPr>
            <w:t>☐</w:t>
          </w:r>
        </w:sdtContent>
      </w:sdt>
      <w:r w:rsidR="005027AC">
        <w:t>Work in social care</w:t>
      </w:r>
    </w:p>
    <w:p w14:paraId="1EF561A9" w14:textId="77BD8581" w:rsidR="005027AC" w:rsidRDefault="007A2BD1" w:rsidP="005027AC">
      <w:pPr>
        <w:spacing w:before="0" w:after="0"/>
        <w:rPr>
          <w:rStyle w:val="cf01"/>
          <w:rFonts w:ascii="Arial" w:hAnsi="Arial" w:cs="Arial"/>
          <w:sz w:val="24"/>
          <w:szCs w:val="24"/>
        </w:rPr>
      </w:pPr>
      <w:sdt>
        <w:sdtPr>
          <w:rPr>
            <w:rStyle w:val="cf01"/>
            <w:rFonts w:ascii="Arial" w:hAnsi="Arial" w:cs="Arial"/>
            <w:sz w:val="24"/>
            <w:szCs w:val="24"/>
          </w:rPr>
          <w:id w:val="-1733841986"/>
          <w14:checkbox>
            <w14:checked w14:val="0"/>
            <w14:checkedState w14:val="2612" w14:font="MS Gothic"/>
            <w14:uncheckedState w14:val="2610" w14:font="MS Gothic"/>
          </w14:checkbox>
        </w:sdtPr>
        <w:sdtEndPr>
          <w:rPr>
            <w:rStyle w:val="cf01"/>
          </w:rPr>
        </w:sdtEndPr>
        <w:sdtContent>
          <w:r w:rsidR="0030430F">
            <w:rPr>
              <w:rStyle w:val="cf01"/>
              <w:rFonts w:ascii="MS Gothic" w:eastAsia="MS Gothic" w:hAnsi="MS Gothic" w:cs="Arial" w:hint="eastAsia"/>
              <w:sz w:val="24"/>
              <w:szCs w:val="24"/>
            </w:rPr>
            <w:t>☐</w:t>
          </w:r>
        </w:sdtContent>
      </w:sdt>
      <w:r w:rsidR="005027AC" w:rsidRPr="005027AC">
        <w:rPr>
          <w:rStyle w:val="cf01"/>
          <w:rFonts w:ascii="Arial" w:hAnsi="Arial" w:cs="Arial"/>
          <w:sz w:val="24"/>
          <w:szCs w:val="24"/>
        </w:rPr>
        <w:t>Technology developer</w:t>
      </w:r>
    </w:p>
    <w:p w14:paraId="15501C14" w14:textId="04CCBAE0" w:rsidR="005027AC" w:rsidRDefault="007A2BD1" w:rsidP="005027AC">
      <w:pPr>
        <w:spacing w:before="0" w:after="0"/>
        <w:rPr>
          <w:rStyle w:val="cf01"/>
          <w:rFonts w:ascii="Arial" w:hAnsi="Arial" w:cs="Arial"/>
          <w:sz w:val="24"/>
          <w:szCs w:val="24"/>
        </w:rPr>
      </w:pPr>
      <w:sdt>
        <w:sdtPr>
          <w:rPr>
            <w:rStyle w:val="cf01"/>
            <w:rFonts w:ascii="Arial" w:hAnsi="Arial" w:cs="Arial"/>
            <w:sz w:val="24"/>
            <w:szCs w:val="24"/>
          </w:rPr>
          <w:id w:val="-1376002380"/>
          <w14:checkbox>
            <w14:checked w14:val="0"/>
            <w14:checkedState w14:val="2612" w14:font="MS Gothic"/>
            <w14:uncheckedState w14:val="2610" w14:font="MS Gothic"/>
          </w14:checkbox>
        </w:sdtPr>
        <w:sdtEndPr>
          <w:rPr>
            <w:rStyle w:val="cf01"/>
          </w:rPr>
        </w:sdtEndPr>
        <w:sdtContent>
          <w:r w:rsidR="0030430F">
            <w:rPr>
              <w:rStyle w:val="cf01"/>
              <w:rFonts w:ascii="MS Gothic" w:eastAsia="MS Gothic" w:hAnsi="MS Gothic" w:cs="Arial" w:hint="eastAsia"/>
              <w:sz w:val="24"/>
              <w:szCs w:val="24"/>
            </w:rPr>
            <w:t>☐</w:t>
          </w:r>
        </w:sdtContent>
      </w:sdt>
      <w:r w:rsidR="005027AC" w:rsidRPr="005027AC">
        <w:rPr>
          <w:rStyle w:val="cf01"/>
          <w:rFonts w:ascii="Arial" w:hAnsi="Arial" w:cs="Arial"/>
          <w:sz w:val="24"/>
          <w:szCs w:val="24"/>
        </w:rPr>
        <w:t xml:space="preserve">Policymaker </w:t>
      </w:r>
    </w:p>
    <w:p w14:paraId="3259CBC4" w14:textId="0AEB1F29" w:rsidR="005027AC" w:rsidRDefault="007A2BD1" w:rsidP="005027AC">
      <w:pPr>
        <w:spacing w:before="0" w:after="0"/>
        <w:rPr>
          <w:rStyle w:val="cf01"/>
          <w:rFonts w:ascii="Arial" w:hAnsi="Arial" w:cs="Arial"/>
          <w:sz w:val="24"/>
          <w:szCs w:val="24"/>
        </w:rPr>
      </w:pPr>
      <w:sdt>
        <w:sdtPr>
          <w:rPr>
            <w:rStyle w:val="cf01"/>
            <w:rFonts w:ascii="Arial" w:hAnsi="Arial" w:cs="Arial"/>
            <w:sz w:val="24"/>
            <w:szCs w:val="24"/>
          </w:rPr>
          <w:id w:val="-1344013478"/>
          <w14:checkbox>
            <w14:checked w14:val="0"/>
            <w14:checkedState w14:val="2612" w14:font="MS Gothic"/>
            <w14:uncheckedState w14:val="2610" w14:font="MS Gothic"/>
          </w14:checkbox>
        </w:sdtPr>
        <w:sdtEndPr>
          <w:rPr>
            <w:rStyle w:val="cf01"/>
          </w:rPr>
        </w:sdtEndPr>
        <w:sdtContent>
          <w:r w:rsidR="0030430F">
            <w:rPr>
              <w:rStyle w:val="cf01"/>
              <w:rFonts w:ascii="MS Gothic" w:eastAsia="MS Gothic" w:hAnsi="MS Gothic" w:cs="Arial" w:hint="eastAsia"/>
              <w:sz w:val="24"/>
              <w:szCs w:val="24"/>
            </w:rPr>
            <w:t>☐</w:t>
          </w:r>
        </w:sdtContent>
      </w:sdt>
      <w:r w:rsidR="005027AC" w:rsidRPr="005027AC">
        <w:rPr>
          <w:rStyle w:val="cf01"/>
          <w:rFonts w:ascii="Arial" w:hAnsi="Arial" w:cs="Arial"/>
          <w:sz w:val="24"/>
          <w:szCs w:val="24"/>
        </w:rPr>
        <w:t xml:space="preserve">Work for an NGO or charity </w:t>
      </w:r>
    </w:p>
    <w:p w14:paraId="65F4BB3E" w14:textId="7A79723C" w:rsidR="005027AC" w:rsidRDefault="007A2BD1" w:rsidP="005027AC">
      <w:pPr>
        <w:spacing w:before="0" w:after="0"/>
        <w:rPr>
          <w:rStyle w:val="cf01"/>
          <w:rFonts w:ascii="Arial" w:hAnsi="Arial" w:cs="Arial"/>
          <w:sz w:val="24"/>
          <w:szCs w:val="24"/>
        </w:rPr>
      </w:pPr>
      <w:sdt>
        <w:sdtPr>
          <w:rPr>
            <w:rStyle w:val="cf01"/>
            <w:rFonts w:ascii="Arial" w:hAnsi="Arial" w:cs="Arial"/>
            <w:sz w:val="24"/>
            <w:szCs w:val="24"/>
          </w:rPr>
          <w:id w:val="806904173"/>
          <w14:checkbox>
            <w14:checked w14:val="0"/>
            <w14:checkedState w14:val="2612" w14:font="MS Gothic"/>
            <w14:uncheckedState w14:val="2610" w14:font="MS Gothic"/>
          </w14:checkbox>
        </w:sdtPr>
        <w:sdtEndPr>
          <w:rPr>
            <w:rStyle w:val="cf01"/>
          </w:rPr>
        </w:sdtEndPr>
        <w:sdtContent>
          <w:r w:rsidR="0030430F">
            <w:rPr>
              <w:rStyle w:val="cf01"/>
              <w:rFonts w:ascii="MS Gothic" w:eastAsia="MS Gothic" w:hAnsi="MS Gothic" w:cs="Arial" w:hint="eastAsia"/>
              <w:sz w:val="24"/>
              <w:szCs w:val="24"/>
            </w:rPr>
            <w:t>☐</w:t>
          </w:r>
        </w:sdtContent>
      </w:sdt>
      <w:r w:rsidR="005027AC" w:rsidRPr="005027AC">
        <w:rPr>
          <w:rStyle w:val="cf01"/>
          <w:rFonts w:ascii="Arial" w:hAnsi="Arial" w:cs="Arial"/>
          <w:sz w:val="24"/>
          <w:szCs w:val="24"/>
        </w:rPr>
        <w:t xml:space="preserve">Work for the private sector </w:t>
      </w:r>
    </w:p>
    <w:p w14:paraId="2EC6D771" w14:textId="7463B4D3" w:rsidR="005027AC" w:rsidRDefault="007A2BD1" w:rsidP="005027AC">
      <w:pPr>
        <w:spacing w:before="0" w:after="0"/>
        <w:rPr>
          <w:rStyle w:val="cf01"/>
          <w:rFonts w:ascii="Arial" w:hAnsi="Arial" w:cs="Arial"/>
          <w:sz w:val="24"/>
          <w:szCs w:val="24"/>
        </w:rPr>
      </w:pPr>
      <w:sdt>
        <w:sdtPr>
          <w:rPr>
            <w:rStyle w:val="cf01"/>
            <w:rFonts w:ascii="Arial" w:hAnsi="Arial" w:cs="Arial"/>
            <w:sz w:val="24"/>
            <w:szCs w:val="24"/>
          </w:rPr>
          <w:id w:val="2057899664"/>
          <w14:checkbox>
            <w14:checked w14:val="0"/>
            <w14:checkedState w14:val="2612" w14:font="MS Gothic"/>
            <w14:uncheckedState w14:val="2610" w14:font="MS Gothic"/>
          </w14:checkbox>
        </w:sdtPr>
        <w:sdtEndPr>
          <w:rPr>
            <w:rStyle w:val="cf01"/>
          </w:rPr>
        </w:sdtEndPr>
        <w:sdtContent>
          <w:r w:rsidR="0030430F">
            <w:rPr>
              <w:rStyle w:val="cf01"/>
              <w:rFonts w:ascii="MS Gothic" w:eastAsia="MS Gothic" w:hAnsi="MS Gothic" w:cs="Arial" w:hint="eastAsia"/>
              <w:sz w:val="24"/>
              <w:szCs w:val="24"/>
            </w:rPr>
            <w:t>☐</w:t>
          </w:r>
        </w:sdtContent>
      </w:sdt>
      <w:r w:rsidR="005027AC" w:rsidRPr="005027AC">
        <w:rPr>
          <w:rStyle w:val="cf01"/>
          <w:rFonts w:ascii="Arial" w:hAnsi="Arial" w:cs="Arial"/>
          <w:sz w:val="24"/>
          <w:szCs w:val="24"/>
        </w:rPr>
        <w:t>Work for government (inc</w:t>
      </w:r>
      <w:r w:rsidR="005027AC">
        <w:rPr>
          <w:rStyle w:val="cf01"/>
          <w:rFonts w:ascii="Arial" w:hAnsi="Arial" w:cs="Arial"/>
          <w:sz w:val="24"/>
          <w:szCs w:val="24"/>
        </w:rPr>
        <w:t>luding</w:t>
      </w:r>
      <w:r w:rsidR="005027AC" w:rsidRPr="005027AC">
        <w:rPr>
          <w:rStyle w:val="cf01"/>
          <w:rFonts w:ascii="Arial" w:hAnsi="Arial" w:cs="Arial"/>
          <w:sz w:val="24"/>
          <w:szCs w:val="24"/>
        </w:rPr>
        <w:t xml:space="preserve"> local govt)</w:t>
      </w:r>
    </w:p>
    <w:p w14:paraId="2B45A3DE" w14:textId="55312C5F" w:rsidR="005027AC" w:rsidRDefault="007A2BD1" w:rsidP="005027AC">
      <w:pPr>
        <w:spacing w:before="0" w:after="0"/>
        <w:rPr>
          <w:rStyle w:val="cf01"/>
          <w:rFonts w:ascii="Arial" w:hAnsi="Arial" w:cs="Arial"/>
          <w:sz w:val="24"/>
          <w:szCs w:val="24"/>
        </w:rPr>
      </w:pPr>
      <w:sdt>
        <w:sdtPr>
          <w:rPr>
            <w:rStyle w:val="cf01"/>
            <w:rFonts w:ascii="Arial" w:hAnsi="Arial" w:cs="Arial"/>
            <w:sz w:val="24"/>
            <w:szCs w:val="24"/>
          </w:rPr>
          <w:id w:val="74247845"/>
          <w14:checkbox>
            <w14:checked w14:val="0"/>
            <w14:checkedState w14:val="2612" w14:font="MS Gothic"/>
            <w14:uncheckedState w14:val="2610" w14:font="MS Gothic"/>
          </w14:checkbox>
        </w:sdtPr>
        <w:sdtEndPr>
          <w:rPr>
            <w:rStyle w:val="cf01"/>
          </w:rPr>
        </w:sdtEndPr>
        <w:sdtContent>
          <w:r w:rsidR="0030430F">
            <w:rPr>
              <w:rStyle w:val="cf01"/>
              <w:rFonts w:ascii="MS Gothic" w:eastAsia="MS Gothic" w:hAnsi="MS Gothic" w:cs="Arial" w:hint="eastAsia"/>
              <w:sz w:val="24"/>
              <w:szCs w:val="24"/>
            </w:rPr>
            <w:t>☐</w:t>
          </w:r>
        </w:sdtContent>
      </w:sdt>
      <w:r w:rsidR="005027AC" w:rsidRPr="005027AC">
        <w:rPr>
          <w:rStyle w:val="cf01"/>
          <w:rFonts w:ascii="Arial" w:hAnsi="Arial" w:cs="Arial"/>
          <w:sz w:val="24"/>
          <w:szCs w:val="24"/>
        </w:rPr>
        <w:t xml:space="preserve">Legal / regulatory interest </w:t>
      </w:r>
    </w:p>
    <w:p w14:paraId="1A7A155B" w14:textId="46790F81" w:rsidR="005027AC" w:rsidRDefault="007A2BD1" w:rsidP="005027AC">
      <w:pPr>
        <w:spacing w:before="0" w:after="0"/>
        <w:rPr>
          <w:rStyle w:val="cf01"/>
          <w:rFonts w:ascii="Arial" w:hAnsi="Arial" w:cs="Arial"/>
          <w:sz w:val="24"/>
          <w:szCs w:val="24"/>
        </w:rPr>
      </w:pPr>
      <w:sdt>
        <w:sdtPr>
          <w:rPr>
            <w:rStyle w:val="cf01"/>
            <w:rFonts w:ascii="Arial" w:hAnsi="Arial" w:cs="Arial"/>
            <w:sz w:val="24"/>
            <w:szCs w:val="24"/>
          </w:rPr>
          <w:id w:val="-520318166"/>
          <w14:checkbox>
            <w14:checked w14:val="0"/>
            <w14:checkedState w14:val="2612" w14:font="MS Gothic"/>
            <w14:uncheckedState w14:val="2610" w14:font="MS Gothic"/>
          </w14:checkbox>
        </w:sdtPr>
        <w:sdtEndPr>
          <w:rPr>
            <w:rStyle w:val="cf01"/>
          </w:rPr>
        </w:sdtEndPr>
        <w:sdtContent>
          <w:r w:rsidR="0030430F">
            <w:rPr>
              <w:rStyle w:val="cf01"/>
              <w:rFonts w:ascii="MS Gothic" w:eastAsia="MS Gothic" w:hAnsi="MS Gothic" w:cs="Arial" w:hint="eastAsia"/>
              <w:sz w:val="24"/>
              <w:szCs w:val="24"/>
            </w:rPr>
            <w:t>☐</w:t>
          </w:r>
        </w:sdtContent>
      </w:sdt>
      <w:r w:rsidR="005027AC" w:rsidRPr="005027AC">
        <w:rPr>
          <w:rStyle w:val="cf01"/>
          <w:rFonts w:ascii="Arial" w:hAnsi="Arial" w:cs="Arial"/>
          <w:sz w:val="24"/>
          <w:szCs w:val="24"/>
        </w:rPr>
        <w:t>Funder</w:t>
      </w:r>
      <w:r w:rsidR="00E84540">
        <w:rPr>
          <w:rStyle w:val="cf01"/>
          <w:rFonts w:ascii="Arial" w:hAnsi="Arial" w:cs="Arial"/>
          <w:sz w:val="24"/>
          <w:szCs w:val="24"/>
        </w:rPr>
        <w:t xml:space="preserve"> </w:t>
      </w:r>
      <w:r w:rsidR="005027AC" w:rsidRPr="005027AC">
        <w:rPr>
          <w:rStyle w:val="cf01"/>
          <w:rFonts w:ascii="Arial" w:hAnsi="Arial" w:cs="Arial"/>
          <w:sz w:val="24"/>
          <w:szCs w:val="24"/>
        </w:rPr>
        <w:t>/</w:t>
      </w:r>
      <w:r w:rsidR="00E84540">
        <w:rPr>
          <w:rStyle w:val="cf01"/>
          <w:rFonts w:ascii="Arial" w:hAnsi="Arial" w:cs="Arial"/>
          <w:sz w:val="24"/>
          <w:szCs w:val="24"/>
        </w:rPr>
        <w:t xml:space="preserve"> </w:t>
      </w:r>
      <w:r w:rsidR="005027AC" w:rsidRPr="005027AC">
        <w:rPr>
          <w:rStyle w:val="cf01"/>
          <w:rFonts w:ascii="Arial" w:hAnsi="Arial" w:cs="Arial"/>
          <w:sz w:val="24"/>
          <w:szCs w:val="24"/>
        </w:rPr>
        <w:t>investor</w:t>
      </w:r>
    </w:p>
    <w:p w14:paraId="5845BBCA" w14:textId="4FE397E7" w:rsidR="005027AC" w:rsidRDefault="007A2BD1" w:rsidP="005027AC">
      <w:pPr>
        <w:spacing w:before="0" w:after="0"/>
        <w:rPr>
          <w:rStyle w:val="cf01"/>
          <w:rFonts w:ascii="Arial" w:hAnsi="Arial" w:cs="Arial"/>
          <w:sz w:val="24"/>
          <w:szCs w:val="24"/>
        </w:rPr>
      </w:pPr>
      <w:sdt>
        <w:sdtPr>
          <w:rPr>
            <w:rStyle w:val="cf01"/>
            <w:rFonts w:ascii="Arial" w:hAnsi="Arial" w:cs="Arial"/>
            <w:sz w:val="24"/>
            <w:szCs w:val="24"/>
          </w:rPr>
          <w:id w:val="1752855806"/>
          <w14:checkbox>
            <w14:checked w14:val="0"/>
            <w14:checkedState w14:val="2612" w14:font="MS Gothic"/>
            <w14:uncheckedState w14:val="2610" w14:font="MS Gothic"/>
          </w14:checkbox>
        </w:sdtPr>
        <w:sdtEndPr>
          <w:rPr>
            <w:rStyle w:val="cf01"/>
          </w:rPr>
        </w:sdtEndPr>
        <w:sdtContent>
          <w:r w:rsidR="0030430F">
            <w:rPr>
              <w:rStyle w:val="cf01"/>
              <w:rFonts w:ascii="MS Gothic" w:eastAsia="MS Gothic" w:hAnsi="MS Gothic" w:cs="Arial" w:hint="eastAsia"/>
              <w:sz w:val="24"/>
              <w:szCs w:val="24"/>
            </w:rPr>
            <w:t>☐</w:t>
          </w:r>
        </w:sdtContent>
      </w:sdt>
      <w:r w:rsidR="005027AC" w:rsidRPr="005027AC">
        <w:rPr>
          <w:rStyle w:val="cf01"/>
          <w:rFonts w:ascii="Arial" w:hAnsi="Arial" w:cs="Arial"/>
          <w:sz w:val="24"/>
          <w:szCs w:val="24"/>
        </w:rPr>
        <w:t>General interest</w:t>
      </w:r>
    </w:p>
    <w:p w14:paraId="744E3B3F" w14:textId="15DCF23D" w:rsidR="005027AC" w:rsidRPr="005027AC" w:rsidRDefault="005027AC" w:rsidP="005027AC">
      <w:pPr>
        <w:spacing w:before="0" w:after="0"/>
      </w:pPr>
      <w:r w:rsidRPr="005027AC">
        <w:rPr>
          <w:rStyle w:val="cf01"/>
          <w:rFonts w:ascii="Arial" w:hAnsi="Arial" w:cs="Arial"/>
          <w:sz w:val="24"/>
          <w:szCs w:val="24"/>
        </w:rPr>
        <w:lastRenderedPageBreak/>
        <w:t xml:space="preserve">Other (please state): </w:t>
      </w:r>
    </w:p>
    <w:p w14:paraId="0F03A60C" w14:textId="2C642166" w:rsidR="007C4A31" w:rsidRDefault="00E454D7" w:rsidP="00E454D7">
      <w:pPr>
        <w:pStyle w:val="Heading2"/>
      </w:pPr>
      <w:r>
        <w:t>Future contact</w:t>
      </w:r>
    </w:p>
    <w:p w14:paraId="1A05D8ED" w14:textId="4ED284F5" w:rsidR="007C4A31" w:rsidRDefault="007C4A31" w:rsidP="007C4A31">
      <w:r>
        <w:t xml:space="preserve">We would like to send you a link to the report when it is published and keep you informed about activities related to this project. If you would like us to do so, please </w:t>
      </w:r>
      <w:r w:rsidR="00A13116">
        <w:t>check this box</w:t>
      </w:r>
      <w:r>
        <w:t xml:space="preserve">: </w:t>
      </w:r>
      <w:sdt>
        <w:sdtPr>
          <w:id w:val="912594520"/>
          <w14:checkbox>
            <w14:checked w14:val="0"/>
            <w14:checkedState w14:val="2612" w14:font="MS Gothic"/>
            <w14:uncheckedState w14:val="2610" w14:font="MS Gothic"/>
          </w14:checkbox>
        </w:sdtPr>
        <w:sdtEndPr/>
        <w:sdtContent>
          <w:r w:rsidR="00263823">
            <w:rPr>
              <w:rFonts w:ascii="MS Gothic" w:eastAsia="MS Gothic" w:hAnsi="MS Gothic" w:hint="eastAsia"/>
            </w:rPr>
            <w:t>☐</w:t>
          </w:r>
        </w:sdtContent>
      </w:sdt>
    </w:p>
    <w:p w14:paraId="0EB95FB8" w14:textId="6818A96E" w:rsidR="007C4A31" w:rsidRDefault="007C4A31" w:rsidP="007C4A31">
      <w:r>
        <w:t xml:space="preserve">If you would like to receive our newsletter on all the Council’s activities, please visit our website, </w:t>
      </w:r>
      <w:r w:rsidR="00A13116">
        <w:t>or check this box</w:t>
      </w:r>
      <w:r>
        <w:t xml:space="preserve">: </w:t>
      </w:r>
      <w:sdt>
        <w:sdtPr>
          <w:id w:val="-1662378222"/>
          <w14:checkbox>
            <w14:checked w14:val="0"/>
            <w14:checkedState w14:val="2612" w14:font="MS Gothic"/>
            <w14:uncheckedState w14:val="2610" w14:font="MS Gothic"/>
          </w14:checkbox>
        </w:sdtPr>
        <w:sdtEndPr/>
        <w:sdtContent>
          <w:r w:rsidR="00263823">
            <w:rPr>
              <w:rFonts w:ascii="MS Gothic" w:eastAsia="MS Gothic" w:hAnsi="MS Gothic" w:hint="eastAsia"/>
            </w:rPr>
            <w:t>☐</w:t>
          </w:r>
        </w:sdtContent>
      </w:sdt>
    </w:p>
    <w:p w14:paraId="3FA1D6E4" w14:textId="742840FF" w:rsidR="007C4A31" w:rsidRPr="003C111F" w:rsidRDefault="007C4A31" w:rsidP="007C4A31">
      <w:pPr>
        <w:rPr>
          <w:i/>
          <w:iCs/>
        </w:rPr>
      </w:pPr>
      <w:r w:rsidRPr="003C111F">
        <w:rPr>
          <w:i/>
          <w:iCs/>
        </w:rPr>
        <w:t xml:space="preserve">We will use your data only to send you the newsletter, project updates, and for our internal reviews of our impact. We will not share your data with any third parties. You may unsubscribe from our newsletter at any time by clicking the unsubscribe link in any newsletter email or by emailing </w:t>
      </w:r>
      <w:hyperlink r:id="rId15" w:history="1">
        <w:r w:rsidR="00531099" w:rsidRPr="003C111F">
          <w:rPr>
            <w:rStyle w:val="Hyperlink"/>
            <w:i/>
            <w:iCs/>
          </w:rPr>
          <w:t>bioethics@nuffieldbioethics.org</w:t>
        </w:r>
      </w:hyperlink>
      <w:r w:rsidRPr="003C111F">
        <w:rPr>
          <w:i/>
          <w:iCs/>
        </w:rPr>
        <w:t xml:space="preserve">.   </w:t>
      </w:r>
    </w:p>
    <w:p w14:paraId="639FE9F2" w14:textId="134C6795" w:rsidR="007C4A31" w:rsidRPr="003C111F" w:rsidRDefault="007C4A31" w:rsidP="007C4A31">
      <w:pPr>
        <w:rPr>
          <w:i/>
          <w:iCs/>
        </w:rPr>
      </w:pPr>
      <w:r w:rsidRPr="003C111F">
        <w:rPr>
          <w:i/>
          <w:iCs/>
        </w:rPr>
        <w:t xml:space="preserve">For more details of our principles when dealing with personal data, see our Privacy Policy at: </w:t>
      </w:r>
      <w:hyperlink r:id="rId16" w:history="1">
        <w:r w:rsidR="0063520B" w:rsidRPr="003C111F">
          <w:rPr>
            <w:rStyle w:val="Hyperlink"/>
            <w:i/>
            <w:iCs/>
          </w:rPr>
          <w:t>http://nuffieldbioethics.org/legal</w:t>
        </w:r>
      </w:hyperlink>
      <w:r w:rsidRPr="003C111F">
        <w:rPr>
          <w:i/>
          <w:iCs/>
        </w:rPr>
        <w:t xml:space="preserve">. </w:t>
      </w:r>
    </w:p>
    <w:sectPr w:rsidR="007C4A31" w:rsidRPr="003C111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D70F" w14:textId="77777777" w:rsidR="00C065A1" w:rsidRDefault="00C065A1" w:rsidP="00CE5C65">
      <w:pPr>
        <w:spacing w:before="0" w:after="0"/>
      </w:pPr>
      <w:r>
        <w:separator/>
      </w:r>
    </w:p>
  </w:endnote>
  <w:endnote w:type="continuationSeparator" w:id="0">
    <w:p w14:paraId="6249EFAC" w14:textId="77777777" w:rsidR="00C065A1" w:rsidRDefault="00C065A1" w:rsidP="00CE5C65">
      <w:pPr>
        <w:spacing w:before="0" w:after="0"/>
      </w:pPr>
      <w:r>
        <w:continuationSeparator/>
      </w:r>
    </w:p>
  </w:endnote>
  <w:endnote w:type="continuationNotice" w:id="1">
    <w:p w14:paraId="76DCEF5B" w14:textId="77777777" w:rsidR="007B4AA1" w:rsidRDefault="007B4A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62058"/>
      <w:docPartObj>
        <w:docPartGallery w:val="Page Numbers (Bottom of Page)"/>
        <w:docPartUnique/>
      </w:docPartObj>
    </w:sdtPr>
    <w:sdtEndPr>
      <w:rPr>
        <w:noProof/>
      </w:rPr>
    </w:sdtEndPr>
    <w:sdtContent>
      <w:p w14:paraId="4EC6C031" w14:textId="77777777" w:rsidR="00A41B8D" w:rsidRDefault="00A41B8D">
        <w:pPr>
          <w:pStyle w:val="Footer"/>
          <w:jc w:val="right"/>
        </w:pPr>
        <w:r>
          <w:fldChar w:fldCharType="begin"/>
        </w:r>
        <w:r>
          <w:instrText xml:space="preserve"> PAGE   \* MERGEFORMAT </w:instrText>
        </w:r>
        <w:r>
          <w:fldChar w:fldCharType="separate"/>
        </w:r>
        <w:r w:rsidR="00EB19A1">
          <w:rPr>
            <w:noProof/>
          </w:rPr>
          <w:t>1</w:t>
        </w:r>
        <w:r>
          <w:rPr>
            <w:noProof/>
          </w:rPr>
          <w:fldChar w:fldCharType="end"/>
        </w:r>
      </w:p>
    </w:sdtContent>
  </w:sdt>
  <w:p w14:paraId="39C7F6A9" w14:textId="77777777" w:rsidR="00A41B8D" w:rsidRDefault="00A4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1AB5" w14:textId="77777777" w:rsidR="00C065A1" w:rsidRDefault="00C065A1" w:rsidP="00CE5C65">
      <w:pPr>
        <w:spacing w:before="0" w:after="0"/>
      </w:pPr>
      <w:r>
        <w:separator/>
      </w:r>
    </w:p>
  </w:footnote>
  <w:footnote w:type="continuationSeparator" w:id="0">
    <w:p w14:paraId="3EFB4019" w14:textId="77777777" w:rsidR="00C065A1" w:rsidRDefault="00C065A1" w:rsidP="00CE5C65">
      <w:pPr>
        <w:spacing w:before="0" w:after="0"/>
      </w:pPr>
      <w:r>
        <w:continuationSeparator/>
      </w:r>
    </w:p>
  </w:footnote>
  <w:footnote w:type="continuationNotice" w:id="1">
    <w:p w14:paraId="2F675DBC" w14:textId="77777777" w:rsidR="007B4AA1" w:rsidRDefault="007B4AA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F45EA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BC03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819B5"/>
    <w:multiLevelType w:val="hybridMultilevel"/>
    <w:tmpl w:val="4050D290"/>
    <w:lvl w:ilvl="0" w:tplc="6F50A7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B101B"/>
    <w:multiLevelType w:val="hybridMultilevel"/>
    <w:tmpl w:val="74BAA0DE"/>
    <w:lvl w:ilvl="0" w:tplc="E4F8813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7960EE5"/>
    <w:multiLevelType w:val="multilevel"/>
    <w:tmpl w:val="477EFF64"/>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FA6602"/>
    <w:multiLevelType w:val="hybridMultilevel"/>
    <w:tmpl w:val="9D987E98"/>
    <w:lvl w:ilvl="0" w:tplc="2D58DE20">
      <w:start w:val="1"/>
      <w:numFmt w:val="decimal"/>
      <w:pStyle w:val="NoSpac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6041A"/>
    <w:multiLevelType w:val="hybridMultilevel"/>
    <w:tmpl w:val="05CCC9DA"/>
    <w:lvl w:ilvl="0" w:tplc="39E684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A5510"/>
    <w:multiLevelType w:val="hybridMultilevel"/>
    <w:tmpl w:val="8E76C8A6"/>
    <w:lvl w:ilvl="0" w:tplc="2052623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68EF5B01"/>
    <w:multiLevelType w:val="multilevel"/>
    <w:tmpl w:val="2244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C4"/>
    <w:rsid w:val="00051615"/>
    <w:rsid w:val="000C0362"/>
    <w:rsid w:val="000E2443"/>
    <w:rsid w:val="00170F5D"/>
    <w:rsid w:val="00180A36"/>
    <w:rsid w:val="00193945"/>
    <w:rsid w:val="00195A01"/>
    <w:rsid w:val="001E30F7"/>
    <w:rsid w:val="00211AAC"/>
    <w:rsid w:val="00216059"/>
    <w:rsid w:val="002231F1"/>
    <w:rsid w:val="00237CB6"/>
    <w:rsid w:val="00254A6E"/>
    <w:rsid w:val="00263823"/>
    <w:rsid w:val="00271F60"/>
    <w:rsid w:val="00290A30"/>
    <w:rsid w:val="002A3A73"/>
    <w:rsid w:val="002E3761"/>
    <w:rsid w:val="002E3A79"/>
    <w:rsid w:val="002E4453"/>
    <w:rsid w:val="0030430F"/>
    <w:rsid w:val="00306946"/>
    <w:rsid w:val="00345FA6"/>
    <w:rsid w:val="003770FB"/>
    <w:rsid w:val="00377E01"/>
    <w:rsid w:val="00386D1E"/>
    <w:rsid w:val="00394746"/>
    <w:rsid w:val="003C111F"/>
    <w:rsid w:val="004073F0"/>
    <w:rsid w:val="0041344F"/>
    <w:rsid w:val="00433656"/>
    <w:rsid w:val="00436785"/>
    <w:rsid w:val="00481C21"/>
    <w:rsid w:val="004E69DE"/>
    <w:rsid w:val="005027AC"/>
    <w:rsid w:val="00531099"/>
    <w:rsid w:val="00550EE9"/>
    <w:rsid w:val="005610E2"/>
    <w:rsid w:val="005F7878"/>
    <w:rsid w:val="00622B3B"/>
    <w:rsid w:val="0063520B"/>
    <w:rsid w:val="006914F6"/>
    <w:rsid w:val="00697939"/>
    <w:rsid w:val="006E64A2"/>
    <w:rsid w:val="00732519"/>
    <w:rsid w:val="0074358A"/>
    <w:rsid w:val="00761CFD"/>
    <w:rsid w:val="0076766C"/>
    <w:rsid w:val="00772D84"/>
    <w:rsid w:val="007A41A4"/>
    <w:rsid w:val="007B4AA1"/>
    <w:rsid w:val="007B6A7A"/>
    <w:rsid w:val="007C4949"/>
    <w:rsid w:val="007C4A31"/>
    <w:rsid w:val="007E4698"/>
    <w:rsid w:val="008542F9"/>
    <w:rsid w:val="00855616"/>
    <w:rsid w:val="0085651E"/>
    <w:rsid w:val="008B0FF3"/>
    <w:rsid w:val="008B441E"/>
    <w:rsid w:val="008B5FCB"/>
    <w:rsid w:val="008E066A"/>
    <w:rsid w:val="0091748C"/>
    <w:rsid w:val="00971C6E"/>
    <w:rsid w:val="009740F8"/>
    <w:rsid w:val="009821EF"/>
    <w:rsid w:val="0099163C"/>
    <w:rsid w:val="00A13116"/>
    <w:rsid w:val="00A41B8D"/>
    <w:rsid w:val="00A565FE"/>
    <w:rsid w:val="00A578C4"/>
    <w:rsid w:val="00A66BF4"/>
    <w:rsid w:val="00A95B20"/>
    <w:rsid w:val="00AB2691"/>
    <w:rsid w:val="00AD4FE6"/>
    <w:rsid w:val="00AD6557"/>
    <w:rsid w:val="00AE04E8"/>
    <w:rsid w:val="00AE0890"/>
    <w:rsid w:val="00AE28F9"/>
    <w:rsid w:val="00B112CE"/>
    <w:rsid w:val="00B253C7"/>
    <w:rsid w:val="00B6187B"/>
    <w:rsid w:val="00B94D98"/>
    <w:rsid w:val="00BB72C4"/>
    <w:rsid w:val="00BC2934"/>
    <w:rsid w:val="00BC3589"/>
    <w:rsid w:val="00BE4075"/>
    <w:rsid w:val="00BE4DBE"/>
    <w:rsid w:val="00C065A1"/>
    <w:rsid w:val="00C13E96"/>
    <w:rsid w:val="00C22BE5"/>
    <w:rsid w:val="00C30FBC"/>
    <w:rsid w:val="00C63270"/>
    <w:rsid w:val="00C93CA0"/>
    <w:rsid w:val="00CE5C65"/>
    <w:rsid w:val="00D00E9D"/>
    <w:rsid w:val="00D06903"/>
    <w:rsid w:val="00D11EAF"/>
    <w:rsid w:val="00D252F5"/>
    <w:rsid w:val="00D26343"/>
    <w:rsid w:val="00D330EA"/>
    <w:rsid w:val="00D45620"/>
    <w:rsid w:val="00D86144"/>
    <w:rsid w:val="00DA545B"/>
    <w:rsid w:val="00DC37DD"/>
    <w:rsid w:val="00DD048F"/>
    <w:rsid w:val="00E02C39"/>
    <w:rsid w:val="00E1515D"/>
    <w:rsid w:val="00E3079C"/>
    <w:rsid w:val="00E44F5A"/>
    <w:rsid w:val="00E454D7"/>
    <w:rsid w:val="00E53AE0"/>
    <w:rsid w:val="00E84540"/>
    <w:rsid w:val="00E96A47"/>
    <w:rsid w:val="00EB19A1"/>
    <w:rsid w:val="00EB3BC3"/>
    <w:rsid w:val="00EB52B5"/>
    <w:rsid w:val="00F107E5"/>
    <w:rsid w:val="00F97682"/>
    <w:rsid w:val="00FF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EF4F"/>
  <w15:chartTrackingRefBased/>
  <w15:docId w15:val="{3E2570A8-CAF3-4660-A9B1-538478D4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34"/>
    <w:pPr>
      <w:spacing w:before="240" w:after="240" w:line="240" w:lineRule="auto"/>
      <w:jc w:val="both"/>
    </w:pPr>
    <w:rPr>
      <w:rFonts w:ascii="Arial" w:hAnsi="Arial"/>
      <w:sz w:val="24"/>
    </w:rPr>
  </w:style>
  <w:style w:type="paragraph" w:styleId="Heading1">
    <w:name w:val="heading 1"/>
    <w:basedOn w:val="Normal"/>
    <w:next w:val="Normal"/>
    <w:link w:val="Heading1Char"/>
    <w:uiPriority w:val="9"/>
    <w:qFormat/>
    <w:rsid w:val="00E53AE0"/>
    <w:pPr>
      <w:keepNext/>
      <w:keepLines/>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433656"/>
    <w:pPr>
      <w:keepNext/>
      <w:keepLines/>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A545B"/>
    <w:pPr>
      <w:keepNext/>
      <w:keepLines/>
      <w:outlineLvl w:val="2"/>
    </w:pPr>
    <w:rPr>
      <w:rFonts w:eastAsiaTheme="majorEastAsia" w:cstheme="majorBidi"/>
      <w:b/>
      <w:i/>
      <w:szCs w:val="24"/>
    </w:rPr>
  </w:style>
  <w:style w:type="paragraph" w:styleId="Heading4">
    <w:name w:val="heading 4"/>
    <w:aliases w:val="Footnote text"/>
    <w:basedOn w:val="FootnoteText"/>
    <w:next w:val="FootnoteText"/>
    <w:link w:val="Heading4Char"/>
    <w:autoRedefine/>
    <w:uiPriority w:val="9"/>
    <w:unhideWhenUsed/>
    <w:qFormat/>
    <w:rsid w:val="00CE5C65"/>
    <w:pPr>
      <w:keepNext/>
      <w:keepLines/>
      <w:tabs>
        <w:tab w:val="left" w:pos="284"/>
      </w:tabs>
      <w:ind w:left="284" w:hanging="284"/>
      <w:mirrorIndents/>
      <w:outlineLvl w:val="3"/>
    </w:pPr>
    <w:rPr>
      <w:rFonts w:eastAsiaTheme="majorEastAsia" w:cstheme="majorBidi"/>
      <w:iCs/>
    </w:rPr>
  </w:style>
  <w:style w:type="paragraph" w:styleId="Heading5">
    <w:name w:val="heading 5"/>
    <w:aliases w:val="Bullet"/>
    <w:basedOn w:val="ListBullet"/>
    <w:next w:val="ListBullet"/>
    <w:link w:val="Heading5Char"/>
    <w:autoRedefine/>
    <w:uiPriority w:val="9"/>
    <w:unhideWhenUsed/>
    <w:qFormat/>
    <w:rsid w:val="00E96A47"/>
    <w:pPr>
      <w:numPr>
        <w:numId w:val="6"/>
      </w:numPr>
      <w:spacing w:after="120"/>
      <w:ind w:left="714" w:hanging="357"/>
      <w:mirrorIndent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ed paragraph"/>
    <w:autoRedefine/>
    <w:uiPriority w:val="1"/>
    <w:qFormat/>
    <w:rsid w:val="00BC2934"/>
    <w:pPr>
      <w:numPr>
        <w:numId w:val="2"/>
      </w:numPr>
      <w:spacing w:before="240" w:after="240" w:line="240" w:lineRule="auto"/>
      <w:jc w:val="both"/>
    </w:pPr>
    <w:rPr>
      <w:rFonts w:ascii="Arial" w:hAnsi="Arial"/>
      <w:sz w:val="24"/>
    </w:rPr>
  </w:style>
  <w:style w:type="character" w:customStyle="1" w:styleId="Heading1Char">
    <w:name w:val="Heading 1 Char"/>
    <w:basedOn w:val="DefaultParagraphFont"/>
    <w:link w:val="Heading1"/>
    <w:uiPriority w:val="9"/>
    <w:rsid w:val="00E53AE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3656"/>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DA545B"/>
    <w:rPr>
      <w:rFonts w:ascii="Arial" w:eastAsiaTheme="majorEastAsia" w:hAnsi="Arial" w:cstheme="majorBidi"/>
      <w:b/>
      <w:i/>
      <w:sz w:val="24"/>
      <w:szCs w:val="24"/>
    </w:rPr>
  </w:style>
  <w:style w:type="character" w:customStyle="1" w:styleId="Heading4Char">
    <w:name w:val="Heading 4 Char"/>
    <w:aliases w:val="Footnote text Char"/>
    <w:basedOn w:val="DefaultParagraphFont"/>
    <w:link w:val="Heading4"/>
    <w:uiPriority w:val="9"/>
    <w:rsid w:val="00CE5C65"/>
    <w:rPr>
      <w:rFonts w:ascii="Arial" w:eastAsiaTheme="majorEastAsia" w:hAnsi="Arial" w:cstheme="majorBidi"/>
      <w:iCs/>
      <w:sz w:val="20"/>
      <w:szCs w:val="20"/>
    </w:rPr>
  </w:style>
  <w:style w:type="character" w:styleId="FootnoteReference">
    <w:name w:val="footnote reference"/>
    <w:basedOn w:val="DefaultParagraphFont"/>
    <w:uiPriority w:val="99"/>
    <w:semiHidden/>
    <w:unhideWhenUsed/>
    <w:rsid w:val="00CE5C65"/>
    <w:rPr>
      <w:vertAlign w:val="superscript"/>
    </w:rPr>
  </w:style>
  <w:style w:type="paragraph" w:styleId="FootnoteText">
    <w:name w:val="footnote text"/>
    <w:basedOn w:val="Normal"/>
    <w:link w:val="FootnoteTextChar"/>
    <w:uiPriority w:val="99"/>
    <w:semiHidden/>
    <w:unhideWhenUsed/>
    <w:rsid w:val="00AE28F9"/>
    <w:pPr>
      <w:spacing w:before="0" w:after="0"/>
    </w:pPr>
    <w:rPr>
      <w:sz w:val="20"/>
      <w:szCs w:val="20"/>
    </w:rPr>
  </w:style>
  <w:style w:type="character" w:customStyle="1" w:styleId="FootnoteTextChar">
    <w:name w:val="Footnote Text Char"/>
    <w:basedOn w:val="DefaultParagraphFont"/>
    <w:link w:val="FootnoteText"/>
    <w:uiPriority w:val="99"/>
    <w:semiHidden/>
    <w:rsid w:val="00AE28F9"/>
    <w:rPr>
      <w:rFonts w:ascii="Arial" w:hAnsi="Arial"/>
      <w:sz w:val="20"/>
      <w:szCs w:val="20"/>
    </w:rPr>
  </w:style>
  <w:style w:type="character" w:customStyle="1" w:styleId="Heading5Char">
    <w:name w:val="Heading 5 Char"/>
    <w:aliases w:val="Bullet Char"/>
    <w:basedOn w:val="DefaultParagraphFont"/>
    <w:link w:val="Heading5"/>
    <w:uiPriority w:val="9"/>
    <w:rsid w:val="00E96A47"/>
    <w:rPr>
      <w:rFonts w:ascii="Arial" w:eastAsiaTheme="majorEastAsia" w:hAnsi="Arial" w:cstheme="majorBidi"/>
      <w:sz w:val="24"/>
    </w:rPr>
  </w:style>
  <w:style w:type="paragraph" w:styleId="Header">
    <w:name w:val="header"/>
    <w:basedOn w:val="Normal"/>
    <w:link w:val="HeaderChar"/>
    <w:uiPriority w:val="99"/>
    <w:unhideWhenUsed/>
    <w:rsid w:val="00A41B8D"/>
    <w:pPr>
      <w:tabs>
        <w:tab w:val="center" w:pos="4513"/>
        <w:tab w:val="right" w:pos="9026"/>
      </w:tabs>
      <w:spacing w:before="0" w:after="0"/>
    </w:pPr>
  </w:style>
  <w:style w:type="paragraph" w:styleId="ListBullet">
    <w:name w:val="List Bullet"/>
    <w:basedOn w:val="Normal"/>
    <w:uiPriority w:val="99"/>
    <w:semiHidden/>
    <w:unhideWhenUsed/>
    <w:rsid w:val="00AD4FE6"/>
    <w:pPr>
      <w:numPr>
        <w:numId w:val="3"/>
      </w:numPr>
      <w:contextualSpacing/>
    </w:pPr>
  </w:style>
  <w:style w:type="character" w:customStyle="1" w:styleId="HeaderChar">
    <w:name w:val="Header Char"/>
    <w:basedOn w:val="DefaultParagraphFont"/>
    <w:link w:val="Header"/>
    <w:uiPriority w:val="99"/>
    <w:rsid w:val="00A41B8D"/>
    <w:rPr>
      <w:rFonts w:ascii="Arial" w:hAnsi="Arial"/>
      <w:sz w:val="24"/>
    </w:rPr>
  </w:style>
  <w:style w:type="paragraph" w:styleId="Footer">
    <w:name w:val="footer"/>
    <w:basedOn w:val="Normal"/>
    <w:link w:val="FooterChar"/>
    <w:uiPriority w:val="99"/>
    <w:unhideWhenUsed/>
    <w:rsid w:val="00A41B8D"/>
    <w:pPr>
      <w:tabs>
        <w:tab w:val="center" w:pos="4513"/>
        <w:tab w:val="right" w:pos="9026"/>
      </w:tabs>
      <w:spacing w:before="0" w:after="0"/>
    </w:pPr>
  </w:style>
  <w:style w:type="character" w:customStyle="1" w:styleId="FooterChar">
    <w:name w:val="Footer Char"/>
    <w:basedOn w:val="DefaultParagraphFont"/>
    <w:link w:val="Footer"/>
    <w:uiPriority w:val="99"/>
    <w:rsid w:val="00A41B8D"/>
    <w:rPr>
      <w:rFonts w:ascii="Arial" w:hAnsi="Arial"/>
      <w:sz w:val="24"/>
    </w:rPr>
  </w:style>
  <w:style w:type="character" w:styleId="Hyperlink">
    <w:name w:val="Hyperlink"/>
    <w:basedOn w:val="DefaultParagraphFont"/>
    <w:uiPriority w:val="99"/>
    <w:unhideWhenUsed/>
    <w:rsid w:val="00433656"/>
    <w:rPr>
      <w:color w:val="0563C1" w:themeColor="hyperlink"/>
      <w:u w:val="single"/>
    </w:rPr>
  </w:style>
  <w:style w:type="character" w:styleId="UnresolvedMention">
    <w:name w:val="Unresolved Mention"/>
    <w:basedOn w:val="DefaultParagraphFont"/>
    <w:uiPriority w:val="99"/>
    <w:semiHidden/>
    <w:unhideWhenUsed/>
    <w:rsid w:val="00433656"/>
    <w:rPr>
      <w:color w:val="605E5C"/>
      <w:shd w:val="clear" w:color="auto" w:fill="E1DFDD"/>
    </w:rPr>
  </w:style>
  <w:style w:type="character" w:styleId="PlaceholderText">
    <w:name w:val="Placeholder Text"/>
    <w:basedOn w:val="DefaultParagraphFont"/>
    <w:uiPriority w:val="99"/>
    <w:semiHidden/>
    <w:rsid w:val="00E1515D"/>
    <w:rPr>
      <w:color w:val="808080"/>
    </w:rPr>
  </w:style>
  <w:style w:type="paragraph" w:customStyle="1" w:styleId="paragraph">
    <w:name w:val="paragraph"/>
    <w:basedOn w:val="Normal"/>
    <w:rsid w:val="00D11EAF"/>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eop">
    <w:name w:val="eop"/>
    <w:basedOn w:val="DefaultParagraphFont"/>
    <w:rsid w:val="00D11EAF"/>
  </w:style>
  <w:style w:type="character" w:customStyle="1" w:styleId="normaltextrun">
    <w:name w:val="normaltextrun"/>
    <w:basedOn w:val="DefaultParagraphFont"/>
    <w:rsid w:val="00D11EAF"/>
  </w:style>
  <w:style w:type="character" w:customStyle="1" w:styleId="tabchar">
    <w:name w:val="tabchar"/>
    <w:basedOn w:val="DefaultParagraphFont"/>
    <w:rsid w:val="00D11EAF"/>
  </w:style>
  <w:style w:type="table" w:styleId="TableGrid">
    <w:name w:val="Table Grid"/>
    <w:basedOn w:val="TableNormal"/>
    <w:uiPriority w:val="39"/>
    <w:rsid w:val="00AD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04E8"/>
    <w:rPr>
      <w:sz w:val="16"/>
      <w:szCs w:val="16"/>
    </w:rPr>
  </w:style>
  <w:style w:type="paragraph" w:styleId="CommentText">
    <w:name w:val="annotation text"/>
    <w:basedOn w:val="Normal"/>
    <w:link w:val="CommentTextChar"/>
    <w:uiPriority w:val="99"/>
    <w:unhideWhenUsed/>
    <w:rsid w:val="00AE04E8"/>
    <w:rPr>
      <w:sz w:val="20"/>
      <w:szCs w:val="20"/>
    </w:rPr>
  </w:style>
  <w:style w:type="character" w:customStyle="1" w:styleId="CommentTextChar">
    <w:name w:val="Comment Text Char"/>
    <w:basedOn w:val="DefaultParagraphFont"/>
    <w:link w:val="CommentText"/>
    <w:uiPriority w:val="99"/>
    <w:rsid w:val="00AE04E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04E8"/>
    <w:rPr>
      <w:b/>
      <w:bCs/>
    </w:rPr>
  </w:style>
  <w:style w:type="character" w:customStyle="1" w:styleId="CommentSubjectChar">
    <w:name w:val="Comment Subject Char"/>
    <w:basedOn w:val="CommentTextChar"/>
    <w:link w:val="CommentSubject"/>
    <w:uiPriority w:val="99"/>
    <w:semiHidden/>
    <w:rsid w:val="00AE04E8"/>
    <w:rPr>
      <w:rFonts w:ascii="Arial" w:hAnsi="Arial"/>
      <w:b/>
      <w:bCs/>
      <w:sz w:val="20"/>
      <w:szCs w:val="20"/>
    </w:rPr>
  </w:style>
  <w:style w:type="paragraph" w:customStyle="1" w:styleId="pf1">
    <w:name w:val="pf1"/>
    <w:basedOn w:val="Normal"/>
    <w:rsid w:val="005027AC"/>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pf0">
    <w:name w:val="pf0"/>
    <w:basedOn w:val="Normal"/>
    <w:rsid w:val="005027AC"/>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cf01">
    <w:name w:val="cf01"/>
    <w:basedOn w:val="DefaultParagraphFont"/>
    <w:rsid w:val="005027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3334">
      <w:bodyDiv w:val="1"/>
      <w:marLeft w:val="0"/>
      <w:marRight w:val="0"/>
      <w:marTop w:val="0"/>
      <w:marBottom w:val="0"/>
      <w:divBdr>
        <w:top w:val="none" w:sz="0" w:space="0" w:color="auto"/>
        <w:left w:val="none" w:sz="0" w:space="0" w:color="auto"/>
        <w:bottom w:val="none" w:sz="0" w:space="0" w:color="auto"/>
        <w:right w:val="none" w:sz="0" w:space="0" w:color="auto"/>
      </w:divBdr>
      <w:divsChild>
        <w:div w:id="2099877">
          <w:marLeft w:val="0"/>
          <w:marRight w:val="0"/>
          <w:marTop w:val="0"/>
          <w:marBottom w:val="0"/>
          <w:divBdr>
            <w:top w:val="none" w:sz="0" w:space="0" w:color="auto"/>
            <w:left w:val="none" w:sz="0" w:space="0" w:color="auto"/>
            <w:bottom w:val="none" w:sz="0" w:space="0" w:color="auto"/>
            <w:right w:val="none" w:sz="0" w:space="0" w:color="auto"/>
          </w:divBdr>
        </w:div>
        <w:div w:id="107892783">
          <w:marLeft w:val="0"/>
          <w:marRight w:val="0"/>
          <w:marTop w:val="0"/>
          <w:marBottom w:val="0"/>
          <w:divBdr>
            <w:top w:val="none" w:sz="0" w:space="0" w:color="auto"/>
            <w:left w:val="none" w:sz="0" w:space="0" w:color="auto"/>
            <w:bottom w:val="none" w:sz="0" w:space="0" w:color="auto"/>
            <w:right w:val="none" w:sz="0" w:space="0" w:color="auto"/>
          </w:divBdr>
        </w:div>
        <w:div w:id="1086728696">
          <w:marLeft w:val="0"/>
          <w:marRight w:val="0"/>
          <w:marTop w:val="0"/>
          <w:marBottom w:val="0"/>
          <w:divBdr>
            <w:top w:val="none" w:sz="0" w:space="0" w:color="auto"/>
            <w:left w:val="none" w:sz="0" w:space="0" w:color="auto"/>
            <w:bottom w:val="none" w:sz="0" w:space="0" w:color="auto"/>
            <w:right w:val="none" w:sz="0" w:space="0" w:color="auto"/>
          </w:divBdr>
        </w:div>
        <w:div w:id="852115087">
          <w:marLeft w:val="0"/>
          <w:marRight w:val="0"/>
          <w:marTop w:val="0"/>
          <w:marBottom w:val="0"/>
          <w:divBdr>
            <w:top w:val="none" w:sz="0" w:space="0" w:color="auto"/>
            <w:left w:val="none" w:sz="0" w:space="0" w:color="auto"/>
            <w:bottom w:val="none" w:sz="0" w:space="0" w:color="auto"/>
            <w:right w:val="none" w:sz="0" w:space="0" w:color="auto"/>
          </w:divBdr>
        </w:div>
        <w:div w:id="20086021">
          <w:marLeft w:val="0"/>
          <w:marRight w:val="0"/>
          <w:marTop w:val="0"/>
          <w:marBottom w:val="0"/>
          <w:divBdr>
            <w:top w:val="none" w:sz="0" w:space="0" w:color="auto"/>
            <w:left w:val="none" w:sz="0" w:space="0" w:color="auto"/>
            <w:bottom w:val="none" w:sz="0" w:space="0" w:color="auto"/>
            <w:right w:val="none" w:sz="0" w:space="0" w:color="auto"/>
          </w:divBdr>
        </w:div>
        <w:div w:id="1604606483">
          <w:marLeft w:val="0"/>
          <w:marRight w:val="0"/>
          <w:marTop w:val="0"/>
          <w:marBottom w:val="0"/>
          <w:divBdr>
            <w:top w:val="none" w:sz="0" w:space="0" w:color="auto"/>
            <w:left w:val="none" w:sz="0" w:space="0" w:color="auto"/>
            <w:bottom w:val="none" w:sz="0" w:space="0" w:color="auto"/>
            <w:right w:val="none" w:sz="0" w:space="0" w:color="auto"/>
          </w:divBdr>
        </w:div>
        <w:div w:id="966155941">
          <w:marLeft w:val="0"/>
          <w:marRight w:val="0"/>
          <w:marTop w:val="0"/>
          <w:marBottom w:val="0"/>
          <w:divBdr>
            <w:top w:val="none" w:sz="0" w:space="0" w:color="auto"/>
            <w:left w:val="none" w:sz="0" w:space="0" w:color="auto"/>
            <w:bottom w:val="none" w:sz="0" w:space="0" w:color="auto"/>
            <w:right w:val="none" w:sz="0" w:space="0" w:color="auto"/>
          </w:divBdr>
        </w:div>
        <w:div w:id="64649656">
          <w:marLeft w:val="0"/>
          <w:marRight w:val="0"/>
          <w:marTop w:val="0"/>
          <w:marBottom w:val="0"/>
          <w:divBdr>
            <w:top w:val="none" w:sz="0" w:space="0" w:color="auto"/>
            <w:left w:val="none" w:sz="0" w:space="0" w:color="auto"/>
            <w:bottom w:val="none" w:sz="0" w:space="0" w:color="auto"/>
            <w:right w:val="none" w:sz="0" w:space="0" w:color="auto"/>
          </w:divBdr>
        </w:div>
        <w:div w:id="1164206874">
          <w:marLeft w:val="0"/>
          <w:marRight w:val="0"/>
          <w:marTop w:val="0"/>
          <w:marBottom w:val="0"/>
          <w:divBdr>
            <w:top w:val="none" w:sz="0" w:space="0" w:color="auto"/>
            <w:left w:val="none" w:sz="0" w:space="0" w:color="auto"/>
            <w:bottom w:val="none" w:sz="0" w:space="0" w:color="auto"/>
            <w:right w:val="none" w:sz="0" w:space="0" w:color="auto"/>
          </w:divBdr>
        </w:div>
        <w:div w:id="231355684">
          <w:marLeft w:val="0"/>
          <w:marRight w:val="0"/>
          <w:marTop w:val="0"/>
          <w:marBottom w:val="0"/>
          <w:divBdr>
            <w:top w:val="none" w:sz="0" w:space="0" w:color="auto"/>
            <w:left w:val="none" w:sz="0" w:space="0" w:color="auto"/>
            <w:bottom w:val="none" w:sz="0" w:space="0" w:color="auto"/>
            <w:right w:val="none" w:sz="0" w:space="0" w:color="auto"/>
          </w:divBdr>
        </w:div>
        <w:div w:id="922765622">
          <w:marLeft w:val="0"/>
          <w:marRight w:val="0"/>
          <w:marTop w:val="0"/>
          <w:marBottom w:val="0"/>
          <w:divBdr>
            <w:top w:val="none" w:sz="0" w:space="0" w:color="auto"/>
            <w:left w:val="none" w:sz="0" w:space="0" w:color="auto"/>
            <w:bottom w:val="none" w:sz="0" w:space="0" w:color="auto"/>
            <w:right w:val="none" w:sz="0" w:space="0" w:color="auto"/>
          </w:divBdr>
        </w:div>
        <w:div w:id="1057440027">
          <w:marLeft w:val="0"/>
          <w:marRight w:val="0"/>
          <w:marTop w:val="0"/>
          <w:marBottom w:val="0"/>
          <w:divBdr>
            <w:top w:val="none" w:sz="0" w:space="0" w:color="auto"/>
            <w:left w:val="none" w:sz="0" w:space="0" w:color="auto"/>
            <w:bottom w:val="none" w:sz="0" w:space="0" w:color="auto"/>
            <w:right w:val="none" w:sz="0" w:space="0" w:color="auto"/>
          </w:divBdr>
        </w:div>
        <w:div w:id="823274395">
          <w:marLeft w:val="0"/>
          <w:marRight w:val="0"/>
          <w:marTop w:val="0"/>
          <w:marBottom w:val="0"/>
          <w:divBdr>
            <w:top w:val="none" w:sz="0" w:space="0" w:color="auto"/>
            <w:left w:val="none" w:sz="0" w:space="0" w:color="auto"/>
            <w:bottom w:val="none" w:sz="0" w:space="0" w:color="auto"/>
            <w:right w:val="none" w:sz="0" w:space="0" w:color="auto"/>
          </w:divBdr>
        </w:div>
        <w:div w:id="1797528626">
          <w:marLeft w:val="0"/>
          <w:marRight w:val="0"/>
          <w:marTop w:val="0"/>
          <w:marBottom w:val="0"/>
          <w:divBdr>
            <w:top w:val="none" w:sz="0" w:space="0" w:color="auto"/>
            <w:left w:val="none" w:sz="0" w:space="0" w:color="auto"/>
            <w:bottom w:val="none" w:sz="0" w:space="0" w:color="auto"/>
            <w:right w:val="none" w:sz="0" w:space="0" w:color="auto"/>
          </w:divBdr>
        </w:div>
        <w:div w:id="1057824027">
          <w:marLeft w:val="0"/>
          <w:marRight w:val="0"/>
          <w:marTop w:val="0"/>
          <w:marBottom w:val="0"/>
          <w:divBdr>
            <w:top w:val="none" w:sz="0" w:space="0" w:color="auto"/>
            <w:left w:val="none" w:sz="0" w:space="0" w:color="auto"/>
            <w:bottom w:val="none" w:sz="0" w:space="0" w:color="auto"/>
            <w:right w:val="none" w:sz="0" w:space="0" w:color="auto"/>
          </w:divBdr>
        </w:div>
        <w:div w:id="474033384">
          <w:marLeft w:val="0"/>
          <w:marRight w:val="0"/>
          <w:marTop w:val="0"/>
          <w:marBottom w:val="0"/>
          <w:divBdr>
            <w:top w:val="none" w:sz="0" w:space="0" w:color="auto"/>
            <w:left w:val="none" w:sz="0" w:space="0" w:color="auto"/>
            <w:bottom w:val="none" w:sz="0" w:space="0" w:color="auto"/>
            <w:right w:val="none" w:sz="0" w:space="0" w:color="auto"/>
          </w:divBdr>
        </w:div>
        <w:div w:id="1257397901">
          <w:marLeft w:val="0"/>
          <w:marRight w:val="0"/>
          <w:marTop w:val="0"/>
          <w:marBottom w:val="0"/>
          <w:divBdr>
            <w:top w:val="none" w:sz="0" w:space="0" w:color="auto"/>
            <w:left w:val="none" w:sz="0" w:space="0" w:color="auto"/>
            <w:bottom w:val="none" w:sz="0" w:space="0" w:color="auto"/>
            <w:right w:val="none" w:sz="0" w:space="0" w:color="auto"/>
          </w:divBdr>
        </w:div>
        <w:div w:id="2023313998">
          <w:marLeft w:val="0"/>
          <w:marRight w:val="0"/>
          <w:marTop w:val="0"/>
          <w:marBottom w:val="0"/>
          <w:divBdr>
            <w:top w:val="none" w:sz="0" w:space="0" w:color="auto"/>
            <w:left w:val="none" w:sz="0" w:space="0" w:color="auto"/>
            <w:bottom w:val="none" w:sz="0" w:space="0" w:color="auto"/>
            <w:right w:val="none" w:sz="0" w:space="0" w:color="auto"/>
          </w:divBdr>
        </w:div>
        <w:div w:id="239676707">
          <w:marLeft w:val="0"/>
          <w:marRight w:val="0"/>
          <w:marTop w:val="0"/>
          <w:marBottom w:val="0"/>
          <w:divBdr>
            <w:top w:val="none" w:sz="0" w:space="0" w:color="auto"/>
            <w:left w:val="none" w:sz="0" w:space="0" w:color="auto"/>
            <w:bottom w:val="none" w:sz="0" w:space="0" w:color="auto"/>
            <w:right w:val="none" w:sz="0" w:space="0" w:color="auto"/>
          </w:divBdr>
        </w:div>
        <w:div w:id="820773291">
          <w:marLeft w:val="0"/>
          <w:marRight w:val="0"/>
          <w:marTop w:val="0"/>
          <w:marBottom w:val="0"/>
          <w:divBdr>
            <w:top w:val="none" w:sz="0" w:space="0" w:color="auto"/>
            <w:left w:val="none" w:sz="0" w:space="0" w:color="auto"/>
            <w:bottom w:val="none" w:sz="0" w:space="0" w:color="auto"/>
            <w:right w:val="none" w:sz="0" w:space="0" w:color="auto"/>
          </w:divBdr>
        </w:div>
        <w:div w:id="349645866">
          <w:marLeft w:val="0"/>
          <w:marRight w:val="0"/>
          <w:marTop w:val="0"/>
          <w:marBottom w:val="0"/>
          <w:divBdr>
            <w:top w:val="none" w:sz="0" w:space="0" w:color="auto"/>
            <w:left w:val="none" w:sz="0" w:space="0" w:color="auto"/>
            <w:bottom w:val="none" w:sz="0" w:space="0" w:color="auto"/>
            <w:right w:val="none" w:sz="0" w:space="0" w:color="auto"/>
          </w:divBdr>
        </w:div>
        <w:div w:id="1290016548">
          <w:marLeft w:val="0"/>
          <w:marRight w:val="0"/>
          <w:marTop w:val="0"/>
          <w:marBottom w:val="0"/>
          <w:divBdr>
            <w:top w:val="none" w:sz="0" w:space="0" w:color="auto"/>
            <w:left w:val="none" w:sz="0" w:space="0" w:color="auto"/>
            <w:bottom w:val="none" w:sz="0" w:space="0" w:color="auto"/>
            <w:right w:val="none" w:sz="0" w:space="0" w:color="auto"/>
          </w:divBdr>
        </w:div>
        <w:div w:id="1351179949">
          <w:marLeft w:val="0"/>
          <w:marRight w:val="0"/>
          <w:marTop w:val="0"/>
          <w:marBottom w:val="0"/>
          <w:divBdr>
            <w:top w:val="none" w:sz="0" w:space="0" w:color="auto"/>
            <w:left w:val="none" w:sz="0" w:space="0" w:color="auto"/>
            <w:bottom w:val="none" w:sz="0" w:space="0" w:color="auto"/>
            <w:right w:val="none" w:sz="0" w:space="0" w:color="auto"/>
          </w:divBdr>
        </w:div>
        <w:div w:id="875586438">
          <w:marLeft w:val="0"/>
          <w:marRight w:val="0"/>
          <w:marTop w:val="0"/>
          <w:marBottom w:val="0"/>
          <w:divBdr>
            <w:top w:val="none" w:sz="0" w:space="0" w:color="auto"/>
            <w:left w:val="none" w:sz="0" w:space="0" w:color="auto"/>
            <w:bottom w:val="none" w:sz="0" w:space="0" w:color="auto"/>
            <w:right w:val="none" w:sz="0" w:space="0" w:color="auto"/>
          </w:divBdr>
        </w:div>
        <w:div w:id="546406336">
          <w:marLeft w:val="0"/>
          <w:marRight w:val="0"/>
          <w:marTop w:val="0"/>
          <w:marBottom w:val="0"/>
          <w:divBdr>
            <w:top w:val="none" w:sz="0" w:space="0" w:color="auto"/>
            <w:left w:val="none" w:sz="0" w:space="0" w:color="auto"/>
            <w:bottom w:val="none" w:sz="0" w:space="0" w:color="auto"/>
            <w:right w:val="none" w:sz="0" w:space="0" w:color="auto"/>
          </w:divBdr>
        </w:div>
        <w:div w:id="647780554">
          <w:marLeft w:val="0"/>
          <w:marRight w:val="0"/>
          <w:marTop w:val="0"/>
          <w:marBottom w:val="0"/>
          <w:divBdr>
            <w:top w:val="none" w:sz="0" w:space="0" w:color="auto"/>
            <w:left w:val="none" w:sz="0" w:space="0" w:color="auto"/>
            <w:bottom w:val="none" w:sz="0" w:space="0" w:color="auto"/>
            <w:right w:val="none" w:sz="0" w:space="0" w:color="auto"/>
          </w:divBdr>
        </w:div>
        <w:div w:id="1783306601">
          <w:marLeft w:val="0"/>
          <w:marRight w:val="0"/>
          <w:marTop w:val="0"/>
          <w:marBottom w:val="0"/>
          <w:divBdr>
            <w:top w:val="none" w:sz="0" w:space="0" w:color="auto"/>
            <w:left w:val="none" w:sz="0" w:space="0" w:color="auto"/>
            <w:bottom w:val="none" w:sz="0" w:space="0" w:color="auto"/>
            <w:right w:val="none" w:sz="0" w:space="0" w:color="auto"/>
          </w:divBdr>
        </w:div>
        <w:div w:id="1910263313">
          <w:marLeft w:val="0"/>
          <w:marRight w:val="0"/>
          <w:marTop w:val="0"/>
          <w:marBottom w:val="0"/>
          <w:divBdr>
            <w:top w:val="none" w:sz="0" w:space="0" w:color="auto"/>
            <w:left w:val="none" w:sz="0" w:space="0" w:color="auto"/>
            <w:bottom w:val="none" w:sz="0" w:space="0" w:color="auto"/>
            <w:right w:val="none" w:sz="0" w:space="0" w:color="auto"/>
          </w:divBdr>
        </w:div>
        <w:div w:id="95567511">
          <w:marLeft w:val="0"/>
          <w:marRight w:val="0"/>
          <w:marTop w:val="0"/>
          <w:marBottom w:val="0"/>
          <w:divBdr>
            <w:top w:val="none" w:sz="0" w:space="0" w:color="auto"/>
            <w:left w:val="none" w:sz="0" w:space="0" w:color="auto"/>
            <w:bottom w:val="none" w:sz="0" w:space="0" w:color="auto"/>
            <w:right w:val="none" w:sz="0" w:space="0" w:color="auto"/>
          </w:divBdr>
        </w:div>
        <w:div w:id="1074162265">
          <w:marLeft w:val="0"/>
          <w:marRight w:val="0"/>
          <w:marTop w:val="0"/>
          <w:marBottom w:val="0"/>
          <w:divBdr>
            <w:top w:val="none" w:sz="0" w:space="0" w:color="auto"/>
            <w:left w:val="none" w:sz="0" w:space="0" w:color="auto"/>
            <w:bottom w:val="none" w:sz="0" w:space="0" w:color="auto"/>
            <w:right w:val="none" w:sz="0" w:space="0" w:color="auto"/>
          </w:divBdr>
        </w:div>
        <w:div w:id="73207315">
          <w:marLeft w:val="0"/>
          <w:marRight w:val="0"/>
          <w:marTop w:val="0"/>
          <w:marBottom w:val="0"/>
          <w:divBdr>
            <w:top w:val="none" w:sz="0" w:space="0" w:color="auto"/>
            <w:left w:val="none" w:sz="0" w:space="0" w:color="auto"/>
            <w:bottom w:val="none" w:sz="0" w:space="0" w:color="auto"/>
            <w:right w:val="none" w:sz="0" w:space="0" w:color="auto"/>
          </w:divBdr>
        </w:div>
        <w:div w:id="2009168317">
          <w:marLeft w:val="0"/>
          <w:marRight w:val="0"/>
          <w:marTop w:val="0"/>
          <w:marBottom w:val="0"/>
          <w:divBdr>
            <w:top w:val="none" w:sz="0" w:space="0" w:color="auto"/>
            <w:left w:val="none" w:sz="0" w:space="0" w:color="auto"/>
            <w:bottom w:val="none" w:sz="0" w:space="0" w:color="auto"/>
            <w:right w:val="none" w:sz="0" w:space="0" w:color="auto"/>
          </w:divBdr>
        </w:div>
        <w:div w:id="7143576">
          <w:marLeft w:val="0"/>
          <w:marRight w:val="0"/>
          <w:marTop w:val="0"/>
          <w:marBottom w:val="0"/>
          <w:divBdr>
            <w:top w:val="none" w:sz="0" w:space="0" w:color="auto"/>
            <w:left w:val="none" w:sz="0" w:space="0" w:color="auto"/>
            <w:bottom w:val="none" w:sz="0" w:space="0" w:color="auto"/>
            <w:right w:val="none" w:sz="0" w:space="0" w:color="auto"/>
          </w:divBdr>
        </w:div>
        <w:div w:id="1165629112">
          <w:marLeft w:val="0"/>
          <w:marRight w:val="0"/>
          <w:marTop w:val="0"/>
          <w:marBottom w:val="0"/>
          <w:divBdr>
            <w:top w:val="none" w:sz="0" w:space="0" w:color="auto"/>
            <w:left w:val="none" w:sz="0" w:space="0" w:color="auto"/>
            <w:bottom w:val="none" w:sz="0" w:space="0" w:color="auto"/>
            <w:right w:val="none" w:sz="0" w:space="0" w:color="auto"/>
          </w:divBdr>
        </w:div>
        <w:div w:id="446126963">
          <w:marLeft w:val="0"/>
          <w:marRight w:val="0"/>
          <w:marTop w:val="0"/>
          <w:marBottom w:val="0"/>
          <w:divBdr>
            <w:top w:val="none" w:sz="0" w:space="0" w:color="auto"/>
            <w:left w:val="none" w:sz="0" w:space="0" w:color="auto"/>
            <w:bottom w:val="none" w:sz="0" w:space="0" w:color="auto"/>
            <w:right w:val="none" w:sz="0" w:space="0" w:color="auto"/>
          </w:divBdr>
        </w:div>
        <w:div w:id="2012759268">
          <w:marLeft w:val="0"/>
          <w:marRight w:val="0"/>
          <w:marTop w:val="0"/>
          <w:marBottom w:val="0"/>
          <w:divBdr>
            <w:top w:val="none" w:sz="0" w:space="0" w:color="auto"/>
            <w:left w:val="none" w:sz="0" w:space="0" w:color="auto"/>
            <w:bottom w:val="none" w:sz="0" w:space="0" w:color="auto"/>
            <w:right w:val="none" w:sz="0" w:space="0" w:color="auto"/>
          </w:divBdr>
        </w:div>
      </w:divsChild>
    </w:div>
    <w:div w:id="1161123028">
      <w:bodyDiv w:val="1"/>
      <w:marLeft w:val="0"/>
      <w:marRight w:val="0"/>
      <w:marTop w:val="0"/>
      <w:marBottom w:val="0"/>
      <w:divBdr>
        <w:top w:val="none" w:sz="0" w:space="0" w:color="auto"/>
        <w:left w:val="none" w:sz="0" w:space="0" w:color="auto"/>
        <w:bottom w:val="none" w:sz="0" w:space="0" w:color="auto"/>
        <w:right w:val="none" w:sz="0" w:space="0" w:color="auto"/>
      </w:divBdr>
      <w:divsChild>
        <w:div w:id="492330474">
          <w:marLeft w:val="0"/>
          <w:marRight w:val="0"/>
          <w:marTop w:val="0"/>
          <w:marBottom w:val="0"/>
          <w:divBdr>
            <w:top w:val="none" w:sz="0" w:space="0" w:color="auto"/>
            <w:left w:val="none" w:sz="0" w:space="0" w:color="auto"/>
            <w:bottom w:val="none" w:sz="0" w:space="0" w:color="auto"/>
            <w:right w:val="none" w:sz="0" w:space="0" w:color="auto"/>
          </w:divBdr>
        </w:div>
        <w:div w:id="1956674010">
          <w:marLeft w:val="0"/>
          <w:marRight w:val="0"/>
          <w:marTop w:val="0"/>
          <w:marBottom w:val="0"/>
          <w:divBdr>
            <w:top w:val="none" w:sz="0" w:space="0" w:color="auto"/>
            <w:left w:val="none" w:sz="0" w:space="0" w:color="auto"/>
            <w:bottom w:val="none" w:sz="0" w:space="0" w:color="auto"/>
            <w:right w:val="none" w:sz="0" w:space="0" w:color="auto"/>
          </w:divBdr>
        </w:div>
        <w:div w:id="1581794322">
          <w:marLeft w:val="0"/>
          <w:marRight w:val="0"/>
          <w:marTop w:val="0"/>
          <w:marBottom w:val="0"/>
          <w:divBdr>
            <w:top w:val="none" w:sz="0" w:space="0" w:color="auto"/>
            <w:left w:val="none" w:sz="0" w:space="0" w:color="auto"/>
            <w:bottom w:val="none" w:sz="0" w:space="0" w:color="auto"/>
            <w:right w:val="none" w:sz="0" w:space="0" w:color="auto"/>
          </w:divBdr>
        </w:div>
        <w:div w:id="2079398295">
          <w:marLeft w:val="0"/>
          <w:marRight w:val="0"/>
          <w:marTop w:val="0"/>
          <w:marBottom w:val="0"/>
          <w:divBdr>
            <w:top w:val="none" w:sz="0" w:space="0" w:color="auto"/>
            <w:left w:val="none" w:sz="0" w:space="0" w:color="auto"/>
            <w:bottom w:val="none" w:sz="0" w:space="0" w:color="auto"/>
            <w:right w:val="none" w:sz="0" w:space="0" w:color="auto"/>
          </w:divBdr>
        </w:div>
        <w:div w:id="1053625833">
          <w:marLeft w:val="0"/>
          <w:marRight w:val="0"/>
          <w:marTop w:val="0"/>
          <w:marBottom w:val="0"/>
          <w:divBdr>
            <w:top w:val="none" w:sz="0" w:space="0" w:color="auto"/>
            <w:left w:val="none" w:sz="0" w:space="0" w:color="auto"/>
            <w:bottom w:val="none" w:sz="0" w:space="0" w:color="auto"/>
            <w:right w:val="none" w:sz="0" w:space="0" w:color="auto"/>
          </w:divBdr>
        </w:div>
        <w:div w:id="565461044">
          <w:marLeft w:val="0"/>
          <w:marRight w:val="0"/>
          <w:marTop w:val="0"/>
          <w:marBottom w:val="0"/>
          <w:divBdr>
            <w:top w:val="none" w:sz="0" w:space="0" w:color="auto"/>
            <w:left w:val="none" w:sz="0" w:space="0" w:color="auto"/>
            <w:bottom w:val="none" w:sz="0" w:space="0" w:color="auto"/>
            <w:right w:val="none" w:sz="0" w:space="0" w:color="auto"/>
          </w:divBdr>
        </w:div>
        <w:div w:id="376707502">
          <w:marLeft w:val="0"/>
          <w:marRight w:val="0"/>
          <w:marTop w:val="0"/>
          <w:marBottom w:val="0"/>
          <w:divBdr>
            <w:top w:val="none" w:sz="0" w:space="0" w:color="auto"/>
            <w:left w:val="none" w:sz="0" w:space="0" w:color="auto"/>
            <w:bottom w:val="none" w:sz="0" w:space="0" w:color="auto"/>
            <w:right w:val="none" w:sz="0" w:space="0" w:color="auto"/>
          </w:divBdr>
        </w:div>
        <w:div w:id="686098586">
          <w:marLeft w:val="0"/>
          <w:marRight w:val="0"/>
          <w:marTop w:val="0"/>
          <w:marBottom w:val="0"/>
          <w:divBdr>
            <w:top w:val="none" w:sz="0" w:space="0" w:color="auto"/>
            <w:left w:val="none" w:sz="0" w:space="0" w:color="auto"/>
            <w:bottom w:val="none" w:sz="0" w:space="0" w:color="auto"/>
            <w:right w:val="none" w:sz="0" w:space="0" w:color="auto"/>
          </w:divBdr>
        </w:div>
        <w:div w:id="9530650">
          <w:marLeft w:val="0"/>
          <w:marRight w:val="0"/>
          <w:marTop w:val="0"/>
          <w:marBottom w:val="0"/>
          <w:divBdr>
            <w:top w:val="none" w:sz="0" w:space="0" w:color="auto"/>
            <w:left w:val="none" w:sz="0" w:space="0" w:color="auto"/>
            <w:bottom w:val="none" w:sz="0" w:space="0" w:color="auto"/>
            <w:right w:val="none" w:sz="0" w:space="0" w:color="auto"/>
          </w:divBdr>
        </w:div>
        <w:div w:id="573392447">
          <w:marLeft w:val="0"/>
          <w:marRight w:val="0"/>
          <w:marTop w:val="0"/>
          <w:marBottom w:val="0"/>
          <w:divBdr>
            <w:top w:val="none" w:sz="0" w:space="0" w:color="auto"/>
            <w:left w:val="none" w:sz="0" w:space="0" w:color="auto"/>
            <w:bottom w:val="none" w:sz="0" w:space="0" w:color="auto"/>
            <w:right w:val="none" w:sz="0" w:space="0" w:color="auto"/>
          </w:divBdr>
        </w:div>
        <w:div w:id="154810211">
          <w:marLeft w:val="0"/>
          <w:marRight w:val="0"/>
          <w:marTop w:val="0"/>
          <w:marBottom w:val="0"/>
          <w:divBdr>
            <w:top w:val="none" w:sz="0" w:space="0" w:color="auto"/>
            <w:left w:val="none" w:sz="0" w:space="0" w:color="auto"/>
            <w:bottom w:val="none" w:sz="0" w:space="0" w:color="auto"/>
            <w:right w:val="none" w:sz="0" w:space="0" w:color="auto"/>
          </w:divBdr>
        </w:div>
        <w:div w:id="1793210146">
          <w:marLeft w:val="0"/>
          <w:marRight w:val="0"/>
          <w:marTop w:val="0"/>
          <w:marBottom w:val="0"/>
          <w:divBdr>
            <w:top w:val="none" w:sz="0" w:space="0" w:color="auto"/>
            <w:left w:val="none" w:sz="0" w:space="0" w:color="auto"/>
            <w:bottom w:val="none" w:sz="0" w:space="0" w:color="auto"/>
            <w:right w:val="none" w:sz="0" w:space="0" w:color="auto"/>
          </w:divBdr>
        </w:div>
        <w:div w:id="667753312">
          <w:marLeft w:val="0"/>
          <w:marRight w:val="0"/>
          <w:marTop w:val="0"/>
          <w:marBottom w:val="0"/>
          <w:divBdr>
            <w:top w:val="none" w:sz="0" w:space="0" w:color="auto"/>
            <w:left w:val="none" w:sz="0" w:space="0" w:color="auto"/>
            <w:bottom w:val="none" w:sz="0" w:space="0" w:color="auto"/>
            <w:right w:val="none" w:sz="0" w:space="0" w:color="auto"/>
          </w:divBdr>
        </w:div>
        <w:div w:id="805902228">
          <w:marLeft w:val="0"/>
          <w:marRight w:val="0"/>
          <w:marTop w:val="0"/>
          <w:marBottom w:val="0"/>
          <w:divBdr>
            <w:top w:val="none" w:sz="0" w:space="0" w:color="auto"/>
            <w:left w:val="none" w:sz="0" w:space="0" w:color="auto"/>
            <w:bottom w:val="none" w:sz="0" w:space="0" w:color="auto"/>
            <w:right w:val="none" w:sz="0" w:space="0" w:color="auto"/>
          </w:divBdr>
        </w:div>
        <w:div w:id="290787528">
          <w:marLeft w:val="0"/>
          <w:marRight w:val="0"/>
          <w:marTop w:val="0"/>
          <w:marBottom w:val="0"/>
          <w:divBdr>
            <w:top w:val="none" w:sz="0" w:space="0" w:color="auto"/>
            <w:left w:val="none" w:sz="0" w:space="0" w:color="auto"/>
            <w:bottom w:val="none" w:sz="0" w:space="0" w:color="auto"/>
            <w:right w:val="none" w:sz="0" w:space="0" w:color="auto"/>
          </w:divBdr>
        </w:div>
        <w:div w:id="1666008497">
          <w:marLeft w:val="0"/>
          <w:marRight w:val="0"/>
          <w:marTop w:val="0"/>
          <w:marBottom w:val="0"/>
          <w:divBdr>
            <w:top w:val="none" w:sz="0" w:space="0" w:color="auto"/>
            <w:left w:val="none" w:sz="0" w:space="0" w:color="auto"/>
            <w:bottom w:val="none" w:sz="0" w:space="0" w:color="auto"/>
            <w:right w:val="none" w:sz="0" w:space="0" w:color="auto"/>
          </w:divBdr>
        </w:div>
      </w:divsChild>
    </w:div>
    <w:div w:id="15733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ffieldbioethics.org/publications/the-future-of-ageing/call-for-evid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arvey@nuffieldbioethic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uffieldbioethics.org/leg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ioethics@nuffieldbioethic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ffieldbioethics.org/publications/the-future-of-ageing/evidence-gathe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iffiths.NUFFIELDF.000\AppData\Roaming\Microsoft\Templates\NCOB%20general%20template%20-%20clea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733273B62094894C9E2E3EE6B30A7" ma:contentTypeVersion="13" ma:contentTypeDescription="Create a new document." ma:contentTypeScope="" ma:versionID="732b3575305ea1c0b0875f9925c0e13d">
  <xsd:schema xmlns:xsd="http://www.w3.org/2001/XMLSchema" xmlns:xs="http://www.w3.org/2001/XMLSchema" xmlns:p="http://schemas.microsoft.com/office/2006/metadata/properties" xmlns:ns1="http://schemas.microsoft.com/sharepoint/v3" xmlns:ns2="9d5a042f-4e55-493d-87b9-1a885c8bebca" xmlns:ns3="0b58a66a-bac9-4880-889e-ae8f4eb42e3e" targetNamespace="http://schemas.microsoft.com/office/2006/metadata/properties" ma:root="true" ma:fieldsID="89d7f249deec59a733a57c94656ee0e5" ns1:_="" ns2:_="" ns3:_="">
    <xsd:import namespace="http://schemas.microsoft.com/sharepoint/v3"/>
    <xsd:import namespace="9d5a042f-4e55-493d-87b9-1a885c8bebca"/>
    <xsd:import namespace="0b58a66a-bac9-4880-889e-ae8f4eb42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a042f-4e55-493d-87b9-1a885c8be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8a66a-bac9-4880-889e-ae8f4eb42e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C5C6-2829-4A13-8674-6C20DB33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5a042f-4e55-493d-87b9-1a885c8bebca"/>
    <ds:schemaRef ds:uri="0b58a66a-bac9-4880-889e-ae8f4eb42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105D9-FE26-4C1D-ACF8-5975052AA435}">
  <ds:schemaRefs>
    <ds:schemaRef ds:uri="http://schemas.microsoft.com/office/2006/documentManagement/types"/>
    <ds:schemaRef ds:uri="http://purl.org/dc/elements/1.1/"/>
    <ds:schemaRef ds:uri="9d5a042f-4e55-493d-87b9-1a885c8bebca"/>
    <ds:schemaRef ds:uri="http://schemas.microsoft.com/office/2006/metadata/properties"/>
    <ds:schemaRef ds:uri="http://schemas.microsoft.com/sharepoint/v3"/>
    <ds:schemaRef ds:uri="http://purl.org/dc/terms/"/>
    <ds:schemaRef ds:uri="http://www.w3.org/XML/1998/namespace"/>
    <ds:schemaRef ds:uri="0b58a66a-bac9-4880-889e-ae8f4eb42e3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2D12F42-7F2A-486F-8ED9-C46E57BBA121}">
  <ds:schemaRefs>
    <ds:schemaRef ds:uri="http://schemas.microsoft.com/sharepoint/v3/contenttype/forms"/>
  </ds:schemaRefs>
</ds:datastoreItem>
</file>

<file path=customXml/itemProps4.xml><?xml version="1.0" encoding="utf-8"?>
<ds:datastoreItem xmlns:ds="http://schemas.openxmlformats.org/officeDocument/2006/customXml" ds:itemID="{3200AE98-F39D-4C71-967D-7EF6C7ED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NCOB general template - clean</Template>
  <TotalTime>15</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Links>
    <vt:vector size="30" baseType="variant">
      <vt:variant>
        <vt:i4>2752619</vt:i4>
      </vt:variant>
      <vt:variant>
        <vt:i4>12</vt:i4>
      </vt:variant>
      <vt:variant>
        <vt:i4>0</vt:i4>
      </vt:variant>
      <vt:variant>
        <vt:i4>5</vt:i4>
      </vt:variant>
      <vt:variant>
        <vt:lpwstr>http://nuffieldbioethics.org/legal</vt:lpwstr>
      </vt:variant>
      <vt:variant>
        <vt:lpwstr/>
      </vt:variant>
      <vt:variant>
        <vt:i4>6750276</vt:i4>
      </vt:variant>
      <vt:variant>
        <vt:i4>9</vt:i4>
      </vt:variant>
      <vt:variant>
        <vt:i4>0</vt:i4>
      </vt:variant>
      <vt:variant>
        <vt:i4>5</vt:i4>
      </vt:variant>
      <vt:variant>
        <vt:lpwstr>mailto:bioethics@nuffieldbioethics.org</vt:lpwstr>
      </vt:variant>
      <vt:variant>
        <vt:lpwstr/>
      </vt:variant>
      <vt:variant>
        <vt:i4>2228269</vt:i4>
      </vt:variant>
      <vt:variant>
        <vt:i4>6</vt:i4>
      </vt:variant>
      <vt:variant>
        <vt:i4>0</vt:i4>
      </vt:variant>
      <vt:variant>
        <vt:i4>5</vt:i4>
      </vt:variant>
      <vt:variant>
        <vt:lpwstr>https://www.nuffieldbioethics.org/publications/the-future-of-ageing/evidence-gathering</vt:lpwstr>
      </vt:variant>
      <vt:variant>
        <vt:lpwstr/>
      </vt:variant>
      <vt:variant>
        <vt:i4>5242883</vt:i4>
      </vt:variant>
      <vt:variant>
        <vt:i4>3</vt:i4>
      </vt:variant>
      <vt:variant>
        <vt:i4>0</vt:i4>
      </vt:variant>
      <vt:variant>
        <vt:i4>5</vt:i4>
      </vt:variant>
      <vt:variant>
        <vt:lpwstr>https://www.nuffieldbioethics.org/publications/the-future-of-ageing/call-for-evidence</vt:lpwstr>
      </vt:variant>
      <vt:variant>
        <vt:lpwstr/>
      </vt:variant>
      <vt:variant>
        <vt:i4>65596</vt:i4>
      </vt:variant>
      <vt:variant>
        <vt:i4>0</vt:i4>
      </vt:variant>
      <vt:variant>
        <vt:i4>0</vt:i4>
      </vt:variant>
      <vt:variant>
        <vt:i4>5</vt:i4>
      </vt:variant>
      <vt:variant>
        <vt:lpwstr>mailto:kharvey@nuffieldbioethics.org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Harvey</dc:creator>
  <cp:keywords/>
  <dc:description/>
  <cp:lastModifiedBy>Sophia Griffiths</cp:lastModifiedBy>
  <cp:revision>2</cp:revision>
  <dcterms:created xsi:type="dcterms:W3CDTF">2021-06-03T13:09:00Z</dcterms:created>
  <dcterms:modified xsi:type="dcterms:W3CDTF">2021-06-03T13:09:00Z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0x01010049D733273B62094894C9E2E3EE6B30A7</vt:lpwstr>
  </property>
</Properties>
</file>